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9507" w14:textId="475B4C68" w:rsidR="006B2C2D" w:rsidRPr="00EE3A56" w:rsidRDefault="006B2C2D" w:rsidP="006B2C2D">
      <w:pPr>
        <w:pStyle w:val="Rubrik1"/>
        <w:rPr>
          <w:color w:val="000000" w:themeColor="text1"/>
          <w:sz w:val="40"/>
          <w:szCs w:val="40"/>
        </w:rPr>
      </w:pPr>
      <w:r w:rsidRPr="00EE3A56">
        <w:rPr>
          <w:color w:val="000000" w:themeColor="text1"/>
          <w:sz w:val="40"/>
          <w:szCs w:val="40"/>
        </w:rPr>
        <w:t xml:space="preserve">Välkomna till </w:t>
      </w:r>
      <w:r w:rsidR="007F612B" w:rsidRPr="00EE3A56">
        <w:rPr>
          <w:color w:val="000000" w:themeColor="text1"/>
          <w:sz w:val="40"/>
          <w:szCs w:val="40"/>
        </w:rPr>
        <w:t>E</w:t>
      </w:r>
      <w:r w:rsidRPr="00EE3A56">
        <w:rPr>
          <w:color w:val="000000" w:themeColor="text1"/>
          <w:sz w:val="40"/>
          <w:szCs w:val="40"/>
        </w:rPr>
        <w:t xml:space="preserve">konomisk förvaltning hos oss på SBC Sveriges </w:t>
      </w:r>
      <w:r w:rsidR="00136F77" w:rsidRPr="00EE3A56">
        <w:rPr>
          <w:color w:val="000000" w:themeColor="text1"/>
          <w:sz w:val="40"/>
          <w:szCs w:val="40"/>
        </w:rPr>
        <w:t>B</w:t>
      </w:r>
      <w:r w:rsidRPr="00EE3A56">
        <w:rPr>
          <w:color w:val="000000" w:themeColor="text1"/>
          <w:sz w:val="40"/>
          <w:szCs w:val="40"/>
        </w:rPr>
        <w:t>ostadsrättsCentrum</w:t>
      </w:r>
    </w:p>
    <w:p w14:paraId="70C52D6F" w14:textId="5F0314F7" w:rsidR="006B2C2D" w:rsidRPr="00EE3A56" w:rsidRDefault="006B2C2D" w:rsidP="006B2C2D">
      <w:pPr>
        <w:pStyle w:val="BrdtextSBC"/>
        <w:spacing w:after="0"/>
        <w:rPr>
          <w:color w:val="000000" w:themeColor="text1"/>
        </w:rPr>
      </w:pPr>
      <w:r w:rsidRPr="00EE3A56">
        <w:rPr>
          <w:color w:val="000000" w:themeColor="text1"/>
        </w:rPr>
        <w:t xml:space="preserve">Din förening har anlitat SBC Sveriges BostadsrättsCentrum att sköta den </w:t>
      </w:r>
      <w:r w:rsidR="007F612B" w:rsidRPr="00EE3A56">
        <w:rPr>
          <w:color w:val="000000" w:themeColor="text1"/>
        </w:rPr>
        <w:t>E</w:t>
      </w:r>
      <w:r w:rsidRPr="00EE3A56">
        <w:rPr>
          <w:color w:val="000000" w:themeColor="text1"/>
        </w:rPr>
        <w:t>konomiska förvaltningen</w:t>
      </w:r>
      <w:r w:rsidR="00967896" w:rsidRPr="00EE3A56">
        <w:rPr>
          <w:color w:val="000000" w:themeColor="text1"/>
        </w:rPr>
        <w:t xml:space="preserve"> från och med </w:t>
      </w:r>
      <w:r w:rsidR="00EE3A56" w:rsidRPr="00EE3A56">
        <w:rPr>
          <w:color w:val="000000" w:themeColor="text1"/>
        </w:rPr>
        <w:t>1 maj 2025</w:t>
      </w:r>
      <w:r w:rsidRPr="00EE3A56">
        <w:rPr>
          <w:color w:val="000000" w:themeColor="text1"/>
        </w:rPr>
        <w:t xml:space="preserve">. Det innebär att vi på uppdrag av styrelsen </w:t>
      </w:r>
      <w:r w:rsidR="009F100C" w:rsidRPr="00EE3A56">
        <w:rPr>
          <w:color w:val="000000" w:themeColor="text1"/>
        </w:rPr>
        <w:t xml:space="preserve">skickar avier för </w:t>
      </w:r>
      <w:r w:rsidRPr="00EE3A56">
        <w:rPr>
          <w:color w:val="000000" w:themeColor="text1"/>
        </w:rPr>
        <w:t>föreningens avgifter och hyror</w:t>
      </w:r>
      <w:r w:rsidR="002E68CE" w:rsidRPr="00EE3A56">
        <w:rPr>
          <w:color w:val="000000" w:themeColor="text1"/>
        </w:rPr>
        <w:t>.</w:t>
      </w:r>
      <w:r w:rsidRPr="00EE3A56">
        <w:rPr>
          <w:color w:val="000000" w:themeColor="text1"/>
        </w:rPr>
        <w:t xml:space="preserve"> </w:t>
      </w:r>
      <w:r w:rsidRPr="00EE3A56">
        <w:rPr>
          <w:color w:val="000000" w:themeColor="text1"/>
        </w:rPr>
        <w:br/>
      </w:r>
      <w:bookmarkStart w:id="0" w:name="_Toc484174654"/>
    </w:p>
    <w:p w14:paraId="576CF9CD" w14:textId="08C37DA6" w:rsidR="006B2C2D" w:rsidRPr="00EE3A56" w:rsidRDefault="006B2C2D" w:rsidP="006B2C2D">
      <w:pPr>
        <w:pStyle w:val="BrdtextSBC"/>
        <w:spacing w:after="0"/>
        <w:rPr>
          <w:b/>
          <w:bCs/>
          <w:color w:val="000000" w:themeColor="text1"/>
        </w:rPr>
      </w:pPr>
      <w:r w:rsidRPr="00EE3A56">
        <w:rPr>
          <w:b/>
          <w:bCs/>
          <w:color w:val="000000" w:themeColor="text1"/>
        </w:rPr>
        <w:t xml:space="preserve">Vad innebär förändringen </w:t>
      </w:r>
      <w:r w:rsidR="00716CDC" w:rsidRPr="00EE3A56">
        <w:rPr>
          <w:b/>
          <w:bCs/>
          <w:color w:val="000000" w:themeColor="text1"/>
        </w:rPr>
        <w:t>för mig</w:t>
      </w:r>
      <w:r w:rsidRPr="00EE3A56">
        <w:rPr>
          <w:b/>
          <w:bCs/>
          <w:color w:val="000000" w:themeColor="text1"/>
        </w:rPr>
        <w:t>?</w:t>
      </w:r>
      <w:bookmarkEnd w:id="0"/>
    </w:p>
    <w:p w14:paraId="0AB81EB1" w14:textId="08A53941" w:rsidR="006B2C2D" w:rsidRPr="00EE3A56" w:rsidRDefault="005601E6" w:rsidP="006B2C2D">
      <w:pPr>
        <w:pStyle w:val="BrdtextSBC"/>
        <w:rPr>
          <w:color w:val="000000" w:themeColor="text1"/>
        </w:rPr>
      </w:pPr>
      <w:r w:rsidRPr="00EE3A56">
        <w:rPr>
          <w:color w:val="000000" w:themeColor="text1"/>
        </w:rPr>
        <w:t xml:space="preserve">Från och med </w:t>
      </w:r>
      <w:r w:rsidR="00EE3A56" w:rsidRPr="00EE3A56">
        <w:rPr>
          <w:color w:val="000000" w:themeColor="text1"/>
        </w:rPr>
        <w:t>juli</w:t>
      </w:r>
      <w:r w:rsidR="00CD041F" w:rsidRPr="00EE3A56">
        <w:rPr>
          <w:color w:val="000000" w:themeColor="text1"/>
        </w:rPr>
        <w:t xml:space="preserve"> </w:t>
      </w:r>
      <w:r w:rsidR="00B87F38" w:rsidRPr="00EE3A56">
        <w:rPr>
          <w:color w:val="000000" w:themeColor="text1"/>
        </w:rPr>
        <w:t xml:space="preserve">(förfallodag 30 </w:t>
      </w:r>
      <w:r w:rsidR="00EE3A56" w:rsidRPr="00EE3A56">
        <w:rPr>
          <w:color w:val="000000" w:themeColor="text1"/>
        </w:rPr>
        <w:t>juni</w:t>
      </w:r>
      <w:r w:rsidR="00B87F38" w:rsidRPr="00EE3A56">
        <w:rPr>
          <w:color w:val="000000" w:themeColor="text1"/>
        </w:rPr>
        <w:t xml:space="preserve">) </w:t>
      </w:r>
      <w:r w:rsidR="00CD041F" w:rsidRPr="00EE3A56">
        <w:rPr>
          <w:color w:val="000000" w:themeColor="text1"/>
        </w:rPr>
        <w:t xml:space="preserve">kommer du </w:t>
      </w:r>
      <w:r w:rsidR="00791127" w:rsidRPr="00EE3A56">
        <w:rPr>
          <w:color w:val="000000" w:themeColor="text1"/>
        </w:rPr>
        <w:t xml:space="preserve">att </w:t>
      </w:r>
      <w:r w:rsidR="00CD041F" w:rsidRPr="00EE3A56">
        <w:rPr>
          <w:color w:val="000000" w:themeColor="text1"/>
        </w:rPr>
        <w:t xml:space="preserve">få en </w:t>
      </w:r>
      <w:r w:rsidR="0000200D" w:rsidRPr="00EE3A56">
        <w:rPr>
          <w:color w:val="000000" w:themeColor="text1"/>
        </w:rPr>
        <w:t>avi</w:t>
      </w:r>
      <w:r w:rsidR="00CD041F" w:rsidRPr="00EE3A56">
        <w:rPr>
          <w:color w:val="000000" w:themeColor="text1"/>
        </w:rPr>
        <w:t xml:space="preserve"> för att betala din avgift. </w:t>
      </w:r>
      <w:r w:rsidR="00BA464F" w:rsidRPr="00EE3A56">
        <w:rPr>
          <w:color w:val="000000" w:themeColor="text1"/>
        </w:rPr>
        <w:t>Fö</w:t>
      </w:r>
      <w:r w:rsidR="00A53C0A" w:rsidRPr="00EE3A56">
        <w:rPr>
          <w:color w:val="000000" w:themeColor="text1"/>
        </w:rPr>
        <w:t>rs</w:t>
      </w:r>
      <w:r w:rsidR="00BA464F" w:rsidRPr="00EE3A56">
        <w:rPr>
          <w:color w:val="000000" w:themeColor="text1"/>
        </w:rPr>
        <w:t xml:space="preserve">ta </w:t>
      </w:r>
      <w:r w:rsidR="0000200D" w:rsidRPr="00EE3A56">
        <w:rPr>
          <w:color w:val="000000" w:themeColor="text1"/>
        </w:rPr>
        <w:t xml:space="preserve">avin </w:t>
      </w:r>
      <w:r w:rsidR="00BA464F" w:rsidRPr="00EE3A56">
        <w:rPr>
          <w:color w:val="000000" w:themeColor="text1"/>
        </w:rPr>
        <w:t xml:space="preserve">kommer med posten eller </w:t>
      </w:r>
      <w:r w:rsidR="004A16AC" w:rsidRPr="00EE3A56">
        <w:rPr>
          <w:color w:val="000000" w:themeColor="text1"/>
        </w:rPr>
        <w:t>via</w:t>
      </w:r>
      <w:r w:rsidR="00BA464F" w:rsidRPr="00EE3A56">
        <w:rPr>
          <w:color w:val="000000" w:themeColor="text1"/>
        </w:rPr>
        <w:t xml:space="preserve"> Kivra om du har </w:t>
      </w:r>
      <w:r w:rsidR="005B7B1F" w:rsidRPr="00EE3A56">
        <w:rPr>
          <w:color w:val="000000" w:themeColor="text1"/>
        </w:rPr>
        <w:t>denna tjänst</w:t>
      </w:r>
      <w:r w:rsidR="00D16EFE" w:rsidRPr="00EE3A56">
        <w:rPr>
          <w:color w:val="000000" w:themeColor="text1"/>
        </w:rPr>
        <w:t xml:space="preserve"> aktiverad</w:t>
      </w:r>
      <w:r w:rsidR="00BA464F" w:rsidRPr="00EE3A56">
        <w:rPr>
          <w:color w:val="000000" w:themeColor="text1"/>
        </w:rPr>
        <w:t xml:space="preserve">. Du </w:t>
      </w:r>
      <w:r w:rsidR="006B2C2D" w:rsidRPr="00EE3A56">
        <w:rPr>
          <w:color w:val="000000" w:themeColor="text1"/>
        </w:rPr>
        <w:t>kan</w:t>
      </w:r>
      <w:r w:rsidR="00BA464F" w:rsidRPr="00EE3A56">
        <w:rPr>
          <w:color w:val="000000" w:themeColor="text1"/>
        </w:rPr>
        <w:t xml:space="preserve"> sedan</w:t>
      </w:r>
      <w:r w:rsidR="006B2C2D" w:rsidRPr="00EE3A56">
        <w:rPr>
          <w:color w:val="000000" w:themeColor="text1"/>
        </w:rPr>
        <w:t xml:space="preserve"> välja att få din avi på flera olika sätt.</w:t>
      </w:r>
    </w:p>
    <w:p w14:paraId="249F4A9C" w14:textId="5D159515" w:rsidR="00B87F38" w:rsidRPr="00EE3A56" w:rsidRDefault="00B87F38" w:rsidP="00B87F38">
      <w:pPr>
        <w:pStyle w:val="BrdtextSBC"/>
        <w:numPr>
          <w:ilvl w:val="0"/>
          <w:numId w:val="1"/>
        </w:numPr>
        <w:spacing w:after="0"/>
        <w:ind w:left="714" w:hanging="357"/>
        <w:rPr>
          <w:color w:val="000000" w:themeColor="text1"/>
        </w:rPr>
      </w:pPr>
      <w:r w:rsidRPr="00EE3A56">
        <w:rPr>
          <w:color w:val="000000" w:themeColor="text1"/>
        </w:rPr>
        <w:t>E-post</w:t>
      </w:r>
      <w:r w:rsidR="00A55ED7" w:rsidRPr="00EE3A56">
        <w:rPr>
          <w:color w:val="000000" w:themeColor="text1"/>
        </w:rPr>
        <w:t xml:space="preserve"> </w:t>
      </w:r>
    </w:p>
    <w:p w14:paraId="2E3AB415" w14:textId="293DF9E4" w:rsidR="00B87F38" w:rsidRPr="00EE3A56" w:rsidRDefault="00C02B01" w:rsidP="006B2C2D">
      <w:pPr>
        <w:pStyle w:val="BrdtextSBC"/>
        <w:numPr>
          <w:ilvl w:val="0"/>
          <w:numId w:val="1"/>
        </w:numPr>
        <w:spacing w:after="0"/>
        <w:ind w:left="714" w:hanging="357"/>
        <w:rPr>
          <w:color w:val="000000" w:themeColor="text1"/>
        </w:rPr>
      </w:pPr>
      <w:r w:rsidRPr="00EE3A56">
        <w:rPr>
          <w:color w:val="000000" w:themeColor="text1"/>
        </w:rPr>
        <w:t>Autogiro</w:t>
      </w:r>
      <w:r w:rsidR="00B87F38" w:rsidRPr="00EE3A56">
        <w:rPr>
          <w:color w:val="000000" w:themeColor="text1"/>
        </w:rPr>
        <w:t xml:space="preserve"> (ingen avi)</w:t>
      </w:r>
    </w:p>
    <w:p w14:paraId="264631FE" w14:textId="77777777" w:rsidR="00B87F38" w:rsidRPr="00EE3A56" w:rsidRDefault="00B87F38" w:rsidP="00B87F38">
      <w:pPr>
        <w:pStyle w:val="BrdtextSBC"/>
        <w:numPr>
          <w:ilvl w:val="0"/>
          <w:numId w:val="1"/>
        </w:numPr>
        <w:spacing w:after="0"/>
        <w:ind w:left="714" w:hanging="357"/>
        <w:rPr>
          <w:color w:val="000000" w:themeColor="text1"/>
        </w:rPr>
      </w:pPr>
      <w:r w:rsidRPr="00EE3A56">
        <w:rPr>
          <w:color w:val="000000" w:themeColor="text1"/>
        </w:rPr>
        <w:t>E-faktura</w:t>
      </w:r>
    </w:p>
    <w:p w14:paraId="1189F224" w14:textId="7BE0E58D" w:rsidR="006B2C2D" w:rsidRPr="00EE3A56" w:rsidRDefault="00B87F38" w:rsidP="006717A1">
      <w:pPr>
        <w:pStyle w:val="BrdtextSBC"/>
        <w:numPr>
          <w:ilvl w:val="0"/>
          <w:numId w:val="1"/>
        </w:numPr>
        <w:spacing w:after="0"/>
        <w:ind w:left="714" w:hanging="357"/>
        <w:rPr>
          <w:color w:val="000000" w:themeColor="text1"/>
        </w:rPr>
      </w:pPr>
      <w:r w:rsidRPr="00EE3A56">
        <w:rPr>
          <w:color w:val="000000" w:themeColor="text1"/>
        </w:rPr>
        <w:t>Pappersavi (49 kr/avi)</w:t>
      </w:r>
    </w:p>
    <w:p w14:paraId="724B2A38" w14:textId="25424B5A" w:rsidR="004A16AC" w:rsidRPr="00EE3A56" w:rsidRDefault="00A55ED7" w:rsidP="00A55ED7">
      <w:pPr>
        <w:pStyle w:val="BrdtextSBC"/>
        <w:numPr>
          <w:ilvl w:val="0"/>
          <w:numId w:val="2"/>
        </w:numPr>
        <w:ind w:left="426"/>
        <w:rPr>
          <w:color w:val="000000" w:themeColor="text1"/>
        </w:rPr>
      </w:pPr>
      <w:r w:rsidRPr="00EE3A56">
        <w:rPr>
          <w:color w:val="000000" w:themeColor="text1"/>
        </w:rPr>
        <w:t xml:space="preserve">Önskar du e-postade avier, registrera </w:t>
      </w:r>
      <w:r w:rsidR="004A16AC" w:rsidRPr="00EE3A56">
        <w:rPr>
          <w:color w:val="000000" w:themeColor="text1"/>
        </w:rPr>
        <w:t xml:space="preserve">e-post via hemma.sbc.se/avisering, se </w:t>
      </w:r>
      <w:r w:rsidR="00F95342" w:rsidRPr="00EE3A56">
        <w:rPr>
          <w:color w:val="000000" w:themeColor="text1"/>
        </w:rPr>
        <w:t>kund</w:t>
      </w:r>
      <w:r w:rsidR="004A16AC" w:rsidRPr="00EE3A56">
        <w:rPr>
          <w:color w:val="000000" w:themeColor="text1"/>
        </w:rPr>
        <w:t xml:space="preserve">portal nedan. </w:t>
      </w:r>
    </w:p>
    <w:p w14:paraId="6DB20273" w14:textId="31C00724" w:rsidR="00075D29" w:rsidRPr="00EE3A56" w:rsidRDefault="004A16AC" w:rsidP="004836E7">
      <w:pPr>
        <w:pStyle w:val="BrdtextSBC"/>
        <w:numPr>
          <w:ilvl w:val="0"/>
          <w:numId w:val="2"/>
        </w:numPr>
        <w:ind w:left="426"/>
        <w:rPr>
          <w:color w:val="000000" w:themeColor="text1"/>
        </w:rPr>
      </w:pPr>
      <w:r w:rsidRPr="00EE3A56">
        <w:rPr>
          <w:color w:val="000000" w:themeColor="text1"/>
        </w:rPr>
        <w:t>Önskar du a</w:t>
      </w:r>
      <w:r w:rsidR="006B2C2D" w:rsidRPr="00EE3A56">
        <w:rPr>
          <w:color w:val="000000" w:themeColor="text1"/>
        </w:rPr>
        <w:t>utogiro eller e-faktura</w:t>
      </w:r>
      <w:r w:rsidRPr="00EE3A56">
        <w:rPr>
          <w:color w:val="000000" w:themeColor="text1"/>
        </w:rPr>
        <w:t xml:space="preserve">, anmäl dig </w:t>
      </w:r>
      <w:r w:rsidR="006B2C2D" w:rsidRPr="00EE3A56">
        <w:rPr>
          <w:color w:val="000000" w:themeColor="text1"/>
        </w:rPr>
        <w:t>via din Internetbank:</w:t>
      </w:r>
    </w:p>
    <w:p w14:paraId="5DFDCE87" w14:textId="6FAEE832" w:rsidR="006B2C2D" w:rsidRPr="00EE3A56" w:rsidRDefault="00E168D6" w:rsidP="00EE3A56">
      <w:pPr>
        <w:pStyle w:val="BrdtextSBC"/>
        <w:numPr>
          <w:ilvl w:val="2"/>
          <w:numId w:val="3"/>
        </w:numPr>
        <w:ind w:left="851"/>
        <w:rPr>
          <w:b/>
          <w:bCs/>
          <w:color w:val="000000" w:themeColor="text1"/>
        </w:rPr>
      </w:pPr>
      <w:r w:rsidRPr="00EE3A56">
        <w:rPr>
          <w:color w:val="000000" w:themeColor="text1"/>
        </w:rPr>
        <w:t>För autogiro</w:t>
      </w:r>
      <w:r w:rsidR="0000200D" w:rsidRPr="00EE3A56">
        <w:rPr>
          <w:color w:val="000000" w:themeColor="text1"/>
        </w:rPr>
        <w:t>,</w:t>
      </w:r>
      <w:r w:rsidRPr="00EE3A56">
        <w:rPr>
          <w:color w:val="000000" w:themeColor="text1"/>
        </w:rPr>
        <w:t xml:space="preserve"> </w:t>
      </w:r>
      <w:r w:rsidR="00B87F38" w:rsidRPr="00EE3A56">
        <w:rPr>
          <w:color w:val="000000" w:themeColor="text1"/>
        </w:rPr>
        <w:t xml:space="preserve">sök på </w:t>
      </w:r>
      <w:r w:rsidR="00EE3A56" w:rsidRPr="00EE3A56">
        <w:rPr>
          <w:b/>
          <w:bCs/>
          <w:color w:val="000000" w:themeColor="text1"/>
        </w:rPr>
        <w:t>BJÖRKHEM BRF</w:t>
      </w:r>
    </w:p>
    <w:p w14:paraId="3EF6DB76" w14:textId="77777777" w:rsidR="002448CE" w:rsidRDefault="006B2C2D" w:rsidP="002448CE">
      <w:pPr>
        <w:pStyle w:val="BrdtextSBC"/>
        <w:numPr>
          <w:ilvl w:val="2"/>
          <w:numId w:val="3"/>
        </w:numPr>
        <w:spacing w:after="0"/>
        <w:ind w:left="851"/>
        <w:rPr>
          <w:color w:val="000000" w:themeColor="text1"/>
        </w:rPr>
      </w:pPr>
      <w:r w:rsidRPr="00EE3A56">
        <w:rPr>
          <w:color w:val="000000" w:themeColor="text1"/>
        </w:rPr>
        <w:t>För e-faktura</w:t>
      </w:r>
      <w:r w:rsidR="0000200D" w:rsidRPr="00EE3A56">
        <w:rPr>
          <w:color w:val="000000" w:themeColor="text1"/>
        </w:rPr>
        <w:t>,</w:t>
      </w:r>
      <w:r w:rsidRPr="00EE3A56">
        <w:rPr>
          <w:color w:val="000000" w:themeColor="text1"/>
        </w:rPr>
        <w:t xml:space="preserve"> </w:t>
      </w:r>
      <w:r w:rsidR="00B87F38" w:rsidRPr="00EE3A56">
        <w:rPr>
          <w:color w:val="000000" w:themeColor="text1"/>
        </w:rPr>
        <w:t xml:space="preserve">sök på </w:t>
      </w:r>
      <w:r w:rsidRPr="00EE3A56">
        <w:rPr>
          <w:color w:val="000000" w:themeColor="text1"/>
        </w:rPr>
        <w:t>SB</w:t>
      </w:r>
      <w:r w:rsidR="00E168D6" w:rsidRPr="00EE3A56">
        <w:rPr>
          <w:color w:val="000000" w:themeColor="text1"/>
        </w:rPr>
        <w:t>C</w:t>
      </w:r>
      <w:r w:rsidR="0000200D" w:rsidRPr="00EE3A56">
        <w:rPr>
          <w:color w:val="000000" w:themeColor="text1"/>
        </w:rPr>
        <w:t>.</w:t>
      </w:r>
    </w:p>
    <w:p w14:paraId="427004C5" w14:textId="7F5A1C26" w:rsidR="006B2C2D" w:rsidRPr="002448CE" w:rsidRDefault="00E168D6" w:rsidP="00FC45A5">
      <w:pPr>
        <w:pStyle w:val="BrdtextSBC"/>
        <w:spacing w:after="0"/>
        <w:ind w:left="491"/>
        <w:rPr>
          <w:color w:val="000000" w:themeColor="text1"/>
        </w:rPr>
      </w:pPr>
      <w:r w:rsidRPr="002448CE">
        <w:rPr>
          <w:color w:val="000000" w:themeColor="text1"/>
        </w:rPr>
        <w:t>Ange ditt kundnummer</w:t>
      </w:r>
      <w:r w:rsidR="0000200D" w:rsidRPr="002448CE">
        <w:rPr>
          <w:color w:val="000000" w:themeColor="text1"/>
        </w:rPr>
        <w:t xml:space="preserve"> </w:t>
      </w:r>
      <w:r w:rsidRPr="002448CE">
        <w:rPr>
          <w:color w:val="000000" w:themeColor="text1"/>
        </w:rPr>
        <w:t>som betalarnumme</w:t>
      </w:r>
      <w:r w:rsidR="0000200D" w:rsidRPr="002448CE">
        <w:rPr>
          <w:color w:val="000000" w:themeColor="text1"/>
        </w:rPr>
        <w:t>r, ditt k</w:t>
      </w:r>
      <w:r w:rsidRPr="002448CE">
        <w:rPr>
          <w:color w:val="000000" w:themeColor="text1"/>
        </w:rPr>
        <w:t>undnummer finner du på din avi.</w:t>
      </w:r>
    </w:p>
    <w:p w14:paraId="1A432852" w14:textId="77777777" w:rsidR="006B2C2D" w:rsidRPr="00EE3A56" w:rsidRDefault="006B2C2D" w:rsidP="006B2C2D">
      <w:pPr>
        <w:pStyle w:val="BrdtextSBC"/>
        <w:spacing w:after="0"/>
        <w:rPr>
          <w:color w:val="000000" w:themeColor="text1"/>
        </w:rPr>
      </w:pPr>
    </w:p>
    <w:p w14:paraId="1D6E9766" w14:textId="3801B605" w:rsidR="006B2C2D" w:rsidRPr="00EE3A56" w:rsidRDefault="006B2C2D" w:rsidP="00EE3A56">
      <w:pPr>
        <w:pStyle w:val="BrdtextSBC"/>
        <w:rPr>
          <w:b/>
          <w:bCs/>
          <w:color w:val="000000" w:themeColor="text1"/>
        </w:rPr>
      </w:pPr>
      <w:r w:rsidRPr="00EE3A56">
        <w:rPr>
          <w:b/>
          <w:bCs/>
          <w:color w:val="000000" w:themeColor="text1"/>
        </w:rPr>
        <w:t xml:space="preserve">Observera att </w:t>
      </w:r>
      <w:r w:rsidR="005F5369" w:rsidRPr="00EE3A56">
        <w:rPr>
          <w:b/>
          <w:bCs/>
          <w:color w:val="000000" w:themeColor="text1"/>
        </w:rPr>
        <w:t xml:space="preserve">det är det </w:t>
      </w:r>
      <w:r w:rsidR="00E168D6" w:rsidRPr="00EE3A56">
        <w:rPr>
          <w:b/>
          <w:bCs/>
          <w:color w:val="000000" w:themeColor="text1"/>
        </w:rPr>
        <w:t xml:space="preserve">nya </w:t>
      </w:r>
      <w:r w:rsidRPr="00EE3A56">
        <w:rPr>
          <w:b/>
          <w:bCs/>
          <w:color w:val="000000" w:themeColor="text1"/>
        </w:rPr>
        <w:t>bankgiro</w:t>
      </w:r>
      <w:r w:rsidR="00E168D6" w:rsidRPr="00EE3A56">
        <w:rPr>
          <w:b/>
          <w:bCs/>
          <w:color w:val="000000" w:themeColor="text1"/>
        </w:rPr>
        <w:t>t</w:t>
      </w:r>
      <w:r w:rsidRPr="00EE3A56">
        <w:rPr>
          <w:b/>
          <w:bCs/>
          <w:color w:val="000000" w:themeColor="text1"/>
        </w:rPr>
        <w:t xml:space="preserve"> </w:t>
      </w:r>
      <w:r w:rsidR="00EE3A56" w:rsidRPr="00EE3A56">
        <w:rPr>
          <w:b/>
          <w:bCs/>
          <w:color w:val="000000" w:themeColor="text1"/>
        </w:rPr>
        <w:t>870-5535</w:t>
      </w:r>
      <w:r w:rsidR="00EE3A56" w:rsidRPr="00EE3A56">
        <w:rPr>
          <w:b/>
          <w:bCs/>
          <w:color w:val="000000" w:themeColor="text1"/>
        </w:rPr>
        <w:t xml:space="preserve"> </w:t>
      </w:r>
      <w:r w:rsidRPr="00EE3A56">
        <w:rPr>
          <w:b/>
          <w:bCs/>
          <w:color w:val="000000" w:themeColor="text1"/>
        </w:rPr>
        <w:t>som avgiften/hyran ska betalas till.</w:t>
      </w:r>
      <w:r w:rsidRPr="00EE3A56">
        <w:rPr>
          <w:color w:val="000000" w:themeColor="text1"/>
        </w:rPr>
        <w:t xml:space="preserve"> Avgift/hyra betalas i förskott</w:t>
      </w:r>
      <w:r w:rsidR="005D617D" w:rsidRPr="00EE3A56">
        <w:rPr>
          <w:color w:val="000000" w:themeColor="text1"/>
        </w:rPr>
        <w:t>, a</w:t>
      </w:r>
      <w:r w:rsidRPr="00EE3A56">
        <w:rPr>
          <w:color w:val="000000" w:themeColor="text1"/>
        </w:rPr>
        <w:t>nge alltid OCR-nummer vid manuell betalning.</w:t>
      </w:r>
    </w:p>
    <w:p w14:paraId="13EC3361" w14:textId="77777777" w:rsidR="0099122A" w:rsidRPr="00EE3A56" w:rsidRDefault="0099122A" w:rsidP="006B2C2D">
      <w:pPr>
        <w:pStyle w:val="BrdtextSBC"/>
        <w:spacing w:after="0"/>
        <w:rPr>
          <w:color w:val="000000" w:themeColor="text1"/>
        </w:rPr>
      </w:pPr>
    </w:p>
    <w:p w14:paraId="3973249E" w14:textId="27A068D7" w:rsidR="00D97709" w:rsidRPr="00EE3A56" w:rsidRDefault="005A3FB2" w:rsidP="006B2C2D">
      <w:pPr>
        <w:pStyle w:val="BrdtextSBC"/>
        <w:spacing w:after="0"/>
        <w:rPr>
          <w:color w:val="000000" w:themeColor="text1"/>
        </w:rPr>
      </w:pPr>
      <w:r w:rsidRPr="00EE3A56">
        <w:rPr>
          <w:b/>
          <w:bCs/>
          <w:color w:val="000000" w:themeColor="text1"/>
        </w:rPr>
        <w:t>Kund</w:t>
      </w:r>
      <w:r w:rsidR="00E168D6" w:rsidRPr="00EE3A56">
        <w:rPr>
          <w:b/>
          <w:bCs/>
          <w:color w:val="000000" w:themeColor="text1"/>
        </w:rPr>
        <w:t>portal</w:t>
      </w:r>
      <w:r w:rsidR="00A12884" w:rsidRPr="00EE3A56">
        <w:rPr>
          <w:b/>
          <w:bCs/>
          <w:color w:val="000000" w:themeColor="text1"/>
        </w:rPr>
        <w:t xml:space="preserve"> SBC Hemma</w:t>
      </w:r>
      <w:r w:rsidR="00E168D6" w:rsidRPr="00EE3A56">
        <w:rPr>
          <w:color w:val="000000" w:themeColor="text1"/>
        </w:rPr>
        <w:br/>
      </w:r>
      <w:r w:rsidR="0099122A" w:rsidRPr="00EE3A56">
        <w:rPr>
          <w:color w:val="000000" w:themeColor="text1"/>
        </w:rPr>
        <w:t xml:space="preserve">Du </w:t>
      </w:r>
      <w:r w:rsidR="00495E3B" w:rsidRPr="00EE3A56">
        <w:rPr>
          <w:color w:val="000000" w:themeColor="text1"/>
        </w:rPr>
        <w:t xml:space="preserve">som medlem </w:t>
      </w:r>
      <w:r w:rsidR="0099122A" w:rsidRPr="00EE3A56">
        <w:rPr>
          <w:color w:val="000000" w:themeColor="text1"/>
        </w:rPr>
        <w:t xml:space="preserve">kommer kunna logga in i </w:t>
      </w:r>
      <w:r w:rsidR="0000200D" w:rsidRPr="00EE3A56">
        <w:rPr>
          <w:color w:val="000000" w:themeColor="text1"/>
        </w:rPr>
        <w:t xml:space="preserve">vår </w:t>
      </w:r>
      <w:r w:rsidRPr="00EE3A56">
        <w:rPr>
          <w:color w:val="000000" w:themeColor="text1"/>
        </w:rPr>
        <w:t>kundportal</w:t>
      </w:r>
      <w:r w:rsidR="0000200D" w:rsidRPr="00EE3A56">
        <w:rPr>
          <w:color w:val="000000" w:themeColor="text1"/>
        </w:rPr>
        <w:t>, SBC Hemma</w:t>
      </w:r>
      <w:r w:rsidR="005269B5" w:rsidRPr="00EE3A56">
        <w:rPr>
          <w:color w:val="000000" w:themeColor="text1"/>
        </w:rPr>
        <w:t xml:space="preserve">. Där kan du </w:t>
      </w:r>
      <w:r w:rsidR="0000200D" w:rsidRPr="00EE3A56">
        <w:rPr>
          <w:color w:val="000000" w:themeColor="text1"/>
        </w:rPr>
        <w:t>skapa</w:t>
      </w:r>
      <w:r w:rsidR="005269B5" w:rsidRPr="00EE3A56">
        <w:rPr>
          <w:color w:val="000000" w:themeColor="text1"/>
        </w:rPr>
        <w:t xml:space="preserve"> ett ärende till styrelsen eller SBC</w:t>
      </w:r>
      <w:r w:rsidR="009C0E31" w:rsidRPr="00EE3A56">
        <w:rPr>
          <w:color w:val="000000" w:themeColor="text1"/>
        </w:rPr>
        <w:t>,</w:t>
      </w:r>
      <w:r w:rsidR="003D677A" w:rsidRPr="00EE3A56">
        <w:rPr>
          <w:color w:val="000000" w:themeColor="text1"/>
        </w:rPr>
        <w:t xml:space="preserve"> samt se dina avier.</w:t>
      </w:r>
    </w:p>
    <w:p w14:paraId="5E879E20" w14:textId="2AEDA17D" w:rsidR="005669C5" w:rsidRPr="00EE3A56" w:rsidRDefault="00FD3F1B" w:rsidP="00FD3F1B">
      <w:pPr>
        <w:pStyle w:val="BrdtextSBC"/>
        <w:spacing w:after="0"/>
        <w:rPr>
          <w:color w:val="000000" w:themeColor="text1"/>
        </w:rPr>
      </w:pPr>
      <w:r w:rsidRPr="00EE3A56">
        <w:rPr>
          <w:color w:val="000000" w:themeColor="text1"/>
        </w:rPr>
        <w:t xml:space="preserve">Använd din mobil, dator eller surfplatta för att logga </w:t>
      </w:r>
      <w:r w:rsidR="00D97709" w:rsidRPr="00EE3A56">
        <w:rPr>
          <w:color w:val="000000" w:themeColor="text1"/>
        </w:rPr>
        <w:t>in i SBC Hemma</w:t>
      </w:r>
      <w:r w:rsidR="008619F4" w:rsidRPr="00EE3A56">
        <w:rPr>
          <w:color w:val="000000" w:themeColor="text1"/>
        </w:rPr>
        <w:t xml:space="preserve"> med </w:t>
      </w:r>
      <w:r w:rsidR="00330551" w:rsidRPr="00EE3A56">
        <w:rPr>
          <w:color w:val="000000" w:themeColor="text1"/>
        </w:rPr>
        <w:t xml:space="preserve">ditt </w:t>
      </w:r>
      <w:r w:rsidR="008619F4" w:rsidRPr="00EE3A56">
        <w:rPr>
          <w:color w:val="000000" w:themeColor="text1"/>
        </w:rPr>
        <w:t>BankID</w:t>
      </w:r>
      <w:r w:rsidR="00D97709" w:rsidRPr="00EE3A56">
        <w:rPr>
          <w:color w:val="000000" w:themeColor="text1"/>
        </w:rPr>
        <w:t xml:space="preserve"> via </w:t>
      </w:r>
      <w:hyperlink r:id="rId11" w:history="1">
        <w:r w:rsidR="00CC5FBD" w:rsidRPr="00EE3A56">
          <w:rPr>
            <w:rStyle w:val="Hyperlnk"/>
            <w:color w:val="000000" w:themeColor="text1"/>
          </w:rPr>
          <w:t>www.sbc.se</w:t>
        </w:r>
      </w:hyperlink>
      <w:r w:rsidR="00863224" w:rsidRPr="00EE3A56">
        <w:rPr>
          <w:color w:val="000000" w:themeColor="text1"/>
        </w:rPr>
        <w:t xml:space="preserve">. </w:t>
      </w:r>
      <w:r w:rsidR="0072745C" w:rsidRPr="00EE3A56">
        <w:rPr>
          <w:color w:val="000000" w:themeColor="text1"/>
        </w:rPr>
        <w:t>S</w:t>
      </w:r>
      <w:r w:rsidR="00D51F55" w:rsidRPr="00EE3A56">
        <w:rPr>
          <w:color w:val="000000" w:themeColor="text1"/>
        </w:rPr>
        <w:t xml:space="preserve">aknar </w:t>
      </w:r>
      <w:r w:rsidR="0072745C" w:rsidRPr="00EE3A56">
        <w:rPr>
          <w:color w:val="000000" w:themeColor="text1"/>
        </w:rPr>
        <w:t xml:space="preserve">du </w:t>
      </w:r>
      <w:r w:rsidR="00602E85" w:rsidRPr="00EE3A56">
        <w:rPr>
          <w:color w:val="000000" w:themeColor="text1"/>
        </w:rPr>
        <w:t>B</w:t>
      </w:r>
      <w:r w:rsidR="00D51F55" w:rsidRPr="00EE3A56">
        <w:rPr>
          <w:color w:val="000000" w:themeColor="text1"/>
        </w:rPr>
        <w:t>ankID, be styrelsen i din förening att skapa ett inlogg med e-postadress åt dig.</w:t>
      </w:r>
      <w:r w:rsidR="004D722F" w:rsidRPr="00EE3A56">
        <w:rPr>
          <w:color w:val="000000" w:themeColor="text1"/>
        </w:rPr>
        <w:t xml:space="preserve"> Vill du bara komma åt din aviseringssida</w:t>
      </w:r>
      <w:r w:rsidR="007C471F" w:rsidRPr="00EE3A56">
        <w:rPr>
          <w:color w:val="000000" w:themeColor="text1"/>
        </w:rPr>
        <w:t xml:space="preserve">, kan du logga in via hemma.sbc.se/avisering. Avinummer och internetkod hittar du på din </w:t>
      </w:r>
      <w:r w:rsidR="0000200D" w:rsidRPr="00EE3A56">
        <w:rPr>
          <w:color w:val="000000" w:themeColor="text1"/>
        </w:rPr>
        <w:t>avi</w:t>
      </w:r>
      <w:r w:rsidR="007C471F" w:rsidRPr="00EE3A56">
        <w:rPr>
          <w:color w:val="000000" w:themeColor="text1"/>
        </w:rPr>
        <w:t>.</w:t>
      </w:r>
    </w:p>
    <w:p w14:paraId="0DB90E84" w14:textId="77777777" w:rsidR="006B2C2D" w:rsidRPr="00EE3A56" w:rsidRDefault="006B2C2D" w:rsidP="006B2C2D">
      <w:pPr>
        <w:pStyle w:val="BrdtextSBC"/>
        <w:spacing w:after="0"/>
        <w:rPr>
          <w:color w:val="000000" w:themeColor="text1"/>
        </w:rPr>
      </w:pPr>
    </w:p>
    <w:p w14:paraId="5B68FE92" w14:textId="416B2D0B" w:rsidR="00C35D1D" w:rsidRPr="00EE3A56" w:rsidRDefault="006B2C2D" w:rsidP="00282573">
      <w:pPr>
        <w:pStyle w:val="BrdtextSBC"/>
        <w:rPr>
          <w:color w:val="000000" w:themeColor="text1"/>
        </w:rPr>
      </w:pPr>
      <w:r w:rsidRPr="00EE3A56">
        <w:rPr>
          <w:b/>
          <w:bCs/>
          <w:color w:val="000000" w:themeColor="text1"/>
        </w:rPr>
        <w:t>Vart vänder jag mig om jag har frågor angående min hyra eller avi?</w:t>
      </w:r>
      <w:r w:rsidRPr="00EE3A56">
        <w:rPr>
          <w:b/>
          <w:bCs/>
          <w:color w:val="000000" w:themeColor="text1"/>
        </w:rPr>
        <w:br/>
      </w:r>
      <w:r w:rsidRPr="00EE3A56">
        <w:rPr>
          <w:color w:val="000000" w:themeColor="text1"/>
        </w:rPr>
        <w:t>Kundtjänst</w:t>
      </w:r>
      <w:r w:rsidR="00A55ED7" w:rsidRPr="00EE3A56">
        <w:rPr>
          <w:color w:val="000000" w:themeColor="text1"/>
        </w:rPr>
        <w:t xml:space="preserve"> </w:t>
      </w:r>
      <w:r w:rsidRPr="00EE3A56">
        <w:rPr>
          <w:color w:val="000000" w:themeColor="text1"/>
        </w:rPr>
        <w:br/>
        <w:t>Måndag – fredag 07.00-</w:t>
      </w:r>
      <w:r w:rsidR="00B85D1C" w:rsidRPr="00EE3A56">
        <w:rPr>
          <w:color w:val="000000" w:themeColor="text1"/>
        </w:rPr>
        <w:t>21</w:t>
      </w:r>
      <w:r w:rsidRPr="00EE3A56">
        <w:rPr>
          <w:color w:val="000000" w:themeColor="text1"/>
        </w:rPr>
        <w:t>.00</w:t>
      </w:r>
      <w:r w:rsidRPr="00EE3A56">
        <w:rPr>
          <w:color w:val="000000" w:themeColor="text1"/>
        </w:rPr>
        <w:br/>
      </w:r>
      <w:r w:rsidR="00E168D6" w:rsidRPr="00EE3A56">
        <w:rPr>
          <w:color w:val="000000" w:themeColor="text1"/>
        </w:rPr>
        <w:t xml:space="preserve">Ärende via </w:t>
      </w:r>
      <w:r w:rsidR="00F95342" w:rsidRPr="00EE3A56">
        <w:rPr>
          <w:color w:val="000000" w:themeColor="text1"/>
        </w:rPr>
        <w:t>kund</w:t>
      </w:r>
      <w:r w:rsidR="00E168D6" w:rsidRPr="00EE3A56">
        <w:rPr>
          <w:color w:val="000000" w:themeColor="text1"/>
        </w:rPr>
        <w:t xml:space="preserve">portalen </w:t>
      </w:r>
      <w:r w:rsidR="008A61F9" w:rsidRPr="00EE3A56">
        <w:rPr>
          <w:rStyle w:val="Hyperlnk"/>
          <w:color w:val="000000" w:themeColor="text1"/>
          <w:u w:val="none"/>
        </w:rPr>
        <w:t>(</w:t>
      </w:r>
      <w:hyperlink r:id="rId12" w:history="1">
        <w:r w:rsidR="008A61F9" w:rsidRPr="00EE3A56">
          <w:rPr>
            <w:rStyle w:val="Hyperlnk"/>
            <w:color w:val="000000" w:themeColor="text1"/>
          </w:rPr>
          <w:t>www.sbc.se</w:t>
        </w:r>
      </w:hyperlink>
      <w:r w:rsidR="008A61F9" w:rsidRPr="00EE3A56">
        <w:rPr>
          <w:rStyle w:val="Hyperlnk"/>
          <w:color w:val="000000" w:themeColor="text1"/>
          <w:u w:val="none"/>
        </w:rPr>
        <w:t xml:space="preserve">) </w:t>
      </w:r>
      <w:r w:rsidR="00E168D6" w:rsidRPr="00EE3A56">
        <w:rPr>
          <w:color w:val="000000" w:themeColor="text1"/>
        </w:rPr>
        <w:t xml:space="preserve">– </w:t>
      </w:r>
      <w:r w:rsidRPr="00EE3A56">
        <w:rPr>
          <w:color w:val="000000" w:themeColor="text1"/>
        </w:rPr>
        <w:t>0771-722 722</w:t>
      </w:r>
    </w:p>
    <w:sectPr w:rsidR="00C35D1D" w:rsidRPr="00EE3A56" w:rsidSect="00935BE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229" w:right="1417" w:bottom="1417" w:left="1417" w:header="680" w:footer="505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E57C6" w14:textId="77777777" w:rsidR="00C73041" w:rsidRDefault="00C73041" w:rsidP="006B2C2D">
      <w:pPr>
        <w:spacing w:line="240" w:lineRule="auto"/>
      </w:pPr>
      <w:r>
        <w:separator/>
      </w:r>
    </w:p>
  </w:endnote>
  <w:endnote w:type="continuationSeparator" w:id="0">
    <w:p w14:paraId="78E81231" w14:textId="77777777" w:rsidR="00C73041" w:rsidRDefault="00C73041" w:rsidP="006B2C2D">
      <w:pPr>
        <w:spacing w:line="240" w:lineRule="auto"/>
      </w:pPr>
      <w:r>
        <w:continuationSeparator/>
      </w:r>
    </w:p>
  </w:endnote>
  <w:endnote w:type="continuationNotice" w:id="1">
    <w:p w14:paraId="26DBDF4E" w14:textId="77777777" w:rsidR="00C73041" w:rsidRDefault="00C7304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k Pro">
    <w:panose1 w:val="020B0504020201010104"/>
    <w:charset w:val="00"/>
    <w:family w:val="swiss"/>
    <w:pitch w:val="variable"/>
    <w:sig w:usb0="A00000FF" w:usb1="5000FCF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k Pro Medium">
    <w:panose1 w:val="020B0604020201010104"/>
    <w:charset w:val="00"/>
    <w:family w:val="swiss"/>
    <w:pitch w:val="variable"/>
    <w:sig w:usb0="A00000FF" w:usb1="5000FC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BD7E3" w14:textId="77777777" w:rsidR="00886C25" w:rsidRPr="00167625" w:rsidRDefault="00634615" w:rsidP="00167625">
    <w:pPr>
      <w:pStyle w:val="Sidhuvud"/>
      <w:framePr w:w="1261" w:h="315" w:hRule="exact" w:wrap="around" w:vAnchor="text" w:hAnchor="page" w:x="772" w:y="170"/>
      <w:rPr>
        <w:rStyle w:val="Sidnummer"/>
        <w:rFonts w:ascii="Mark Pro" w:hAnsi="Mark Pro"/>
        <w:color w:val="808080" w:themeColor="background1" w:themeShade="80"/>
        <w:sz w:val="16"/>
        <w:szCs w:val="16"/>
      </w:rPr>
    </w:pPr>
    <w:r w:rsidRPr="00167625">
      <w:rPr>
        <w:rStyle w:val="HEADERRUBRIKChar"/>
        <w:rFonts w:ascii="Mark Pro" w:hAnsi="Mark Pro"/>
        <w:color w:val="808080" w:themeColor="background1" w:themeShade="80"/>
      </w:rPr>
      <w:t>SID</w:t>
    </w:r>
    <w:r w:rsidRPr="00167625">
      <w:rPr>
        <w:rStyle w:val="Sidnummer"/>
        <w:rFonts w:ascii="Mark Pro" w:hAnsi="Mark Pro"/>
        <w:color w:val="808080" w:themeColor="background1" w:themeShade="80"/>
        <w:sz w:val="16"/>
        <w:szCs w:val="16"/>
      </w:rPr>
      <w:t xml:space="preserve"> </w:t>
    </w:r>
    <w:r w:rsidRPr="00167625">
      <w:rPr>
        <w:rFonts w:ascii="Mark Pro" w:hAnsi="Mark Pro"/>
        <w:color w:val="808080" w:themeColor="background1" w:themeShade="80"/>
        <w:sz w:val="16"/>
        <w:szCs w:val="16"/>
      </w:rPr>
      <w:fldChar w:fldCharType="begin"/>
    </w:r>
    <w:r w:rsidRPr="00167625">
      <w:rPr>
        <w:rFonts w:ascii="Mark Pro" w:hAnsi="Mark Pro"/>
        <w:color w:val="808080" w:themeColor="background1" w:themeShade="80"/>
        <w:sz w:val="16"/>
        <w:szCs w:val="16"/>
      </w:rPr>
      <w:instrText xml:space="preserve"> PAGE </w:instrText>
    </w:r>
    <w:r w:rsidRPr="00167625">
      <w:rPr>
        <w:rFonts w:ascii="Mark Pro" w:hAnsi="Mark Pro"/>
        <w:color w:val="808080" w:themeColor="background1" w:themeShade="80"/>
        <w:sz w:val="16"/>
        <w:szCs w:val="16"/>
      </w:rPr>
      <w:fldChar w:fldCharType="separate"/>
    </w:r>
    <w:r w:rsidRPr="00167625">
      <w:rPr>
        <w:rFonts w:ascii="Mark Pro" w:hAnsi="Mark Pro"/>
        <w:color w:val="808080" w:themeColor="background1" w:themeShade="80"/>
        <w:sz w:val="16"/>
        <w:szCs w:val="16"/>
      </w:rPr>
      <w:t>1</w:t>
    </w:r>
    <w:r w:rsidRPr="00167625">
      <w:rPr>
        <w:rFonts w:ascii="Mark Pro" w:hAnsi="Mark Pro"/>
        <w:color w:val="808080" w:themeColor="background1" w:themeShade="80"/>
        <w:sz w:val="16"/>
        <w:szCs w:val="16"/>
      </w:rPr>
      <w:fldChar w:fldCharType="end"/>
    </w:r>
    <w:r w:rsidRPr="00167625">
      <w:rPr>
        <w:rFonts w:ascii="Mark Pro" w:hAnsi="Mark Pro"/>
        <w:color w:val="808080" w:themeColor="background1" w:themeShade="80"/>
        <w:sz w:val="16"/>
        <w:szCs w:val="16"/>
      </w:rPr>
      <w:t xml:space="preserve"> (</w:t>
    </w:r>
    <w:r w:rsidRPr="00167625">
      <w:rPr>
        <w:rFonts w:ascii="Mark Pro" w:hAnsi="Mark Pro"/>
        <w:color w:val="808080" w:themeColor="background1" w:themeShade="80"/>
        <w:sz w:val="16"/>
        <w:szCs w:val="16"/>
      </w:rPr>
      <w:fldChar w:fldCharType="begin"/>
    </w:r>
    <w:r w:rsidRPr="00167625">
      <w:rPr>
        <w:rFonts w:ascii="Mark Pro" w:hAnsi="Mark Pro"/>
        <w:color w:val="808080" w:themeColor="background1" w:themeShade="80"/>
        <w:sz w:val="16"/>
        <w:szCs w:val="16"/>
      </w:rPr>
      <w:instrText xml:space="preserve"> NUMPAGES </w:instrText>
    </w:r>
    <w:r w:rsidRPr="00167625">
      <w:rPr>
        <w:rFonts w:ascii="Mark Pro" w:hAnsi="Mark Pro"/>
        <w:color w:val="808080" w:themeColor="background1" w:themeShade="80"/>
        <w:sz w:val="16"/>
        <w:szCs w:val="16"/>
      </w:rPr>
      <w:fldChar w:fldCharType="separate"/>
    </w:r>
    <w:r w:rsidRPr="00167625">
      <w:rPr>
        <w:rFonts w:ascii="Mark Pro" w:hAnsi="Mark Pro"/>
        <w:color w:val="808080" w:themeColor="background1" w:themeShade="80"/>
        <w:sz w:val="16"/>
        <w:szCs w:val="16"/>
      </w:rPr>
      <w:t>2</w:t>
    </w:r>
    <w:r w:rsidRPr="00167625">
      <w:rPr>
        <w:rFonts w:ascii="Mark Pro" w:hAnsi="Mark Pro"/>
        <w:color w:val="808080" w:themeColor="background1" w:themeShade="80"/>
        <w:sz w:val="16"/>
        <w:szCs w:val="16"/>
      </w:rPr>
      <w:fldChar w:fldCharType="end"/>
    </w:r>
    <w:r w:rsidRPr="00167625">
      <w:rPr>
        <w:rFonts w:ascii="Mark Pro" w:hAnsi="Mark Pro"/>
        <w:color w:val="808080" w:themeColor="background1" w:themeShade="80"/>
        <w:sz w:val="16"/>
        <w:szCs w:val="16"/>
      </w:rPr>
      <w:t>)</w:t>
    </w:r>
  </w:p>
  <w:p w14:paraId="2705F3FC" w14:textId="77777777" w:rsidR="00886C25" w:rsidRPr="000C463E" w:rsidRDefault="00634615">
    <w:pPr>
      <w:pStyle w:val="Sidfot"/>
      <w:jc w:val="right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noProof/>
        <w:sz w:val="16"/>
        <w:szCs w:val="16"/>
      </w:rPr>
      <w:drawing>
        <wp:anchor distT="0" distB="0" distL="114300" distR="114300" simplePos="0" relativeHeight="251658243" behindDoc="1" locked="0" layoutInCell="1" allowOverlap="1" wp14:anchorId="0DC4D86D" wp14:editId="53AF8844">
          <wp:simplePos x="0" y="0"/>
          <wp:positionH relativeFrom="column">
            <wp:posOffset>-883466</wp:posOffset>
          </wp:positionH>
          <wp:positionV relativeFrom="paragraph">
            <wp:posOffset>-2872797</wp:posOffset>
          </wp:positionV>
          <wp:extent cx="7562652" cy="3597026"/>
          <wp:effectExtent l="0" t="0" r="0" b="0"/>
          <wp:wrapNone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652" cy="35970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6DE031" w14:textId="77777777" w:rsidR="00886C25" w:rsidRDefault="00634615" w:rsidP="00144F59">
    <w:pPr>
      <w:pStyle w:val="Sidfot"/>
      <w:ind w:left="-56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0B7B2A" wp14:editId="2380A14C">
          <wp:simplePos x="0" y="0"/>
          <wp:positionH relativeFrom="margin">
            <wp:posOffset>5037476</wp:posOffset>
          </wp:positionH>
          <wp:positionV relativeFrom="paragraph">
            <wp:posOffset>708660</wp:posOffset>
          </wp:positionV>
          <wp:extent cx="1158875" cy="327031"/>
          <wp:effectExtent l="0" t="0" r="0" b="3175"/>
          <wp:wrapNone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objekt 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3270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3AA01" w14:textId="77777777" w:rsidR="00886C25" w:rsidRPr="001C2354" w:rsidRDefault="00634615" w:rsidP="001C2354">
    <w:pPr>
      <w:pStyle w:val="Sidfot"/>
      <w:ind w:hanging="567"/>
      <w:rPr>
        <w:rStyle w:val="Starkbetoning"/>
      </w:rPr>
    </w:pPr>
    <w:r w:rsidRPr="001C2354">
      <w:rPr>
        <w:rStyle w:val="Starkbetoning"/>
      </w:rPr>
      <w:t>Mycket mer än förvaltning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3D5BA" w14:textId="77777777" w:rsidR="00C73041" w:rsidRDefault="00C73041" w:rsidP="006B2C2D">
      <w:pPr>
        <w:spacing w:line="240" w:lineRule="auto"/>
      </w:pPr>
      <w:r>
        <w:separator/>
      </w:r>
    </w:p>
  </w:footnote>
  <w:footnote w:type="continuationSeparator" w:id="0">
    <w:p w14:paraId="2FE8F164" w14:textId="77777777" w:rsidR="00C73041" w:rsidRDefault="00C73041" w:rsidP="006B2C2D">
      <w:pPr>
        <w:spacing w:line="240" w:lineRule="auto"/>
      </w:pPr>
      <w:r>
        <w:continuationSeparator/>
      </w:r>
    </w:p>
  </w:footnote>
  <w:footnote w:type="continuationNotice" w:id="1">
    <w:p w14:paraId="79764071" w14:textId="77777777" w:rsidR="00C73041" w:rsidRDefault="00C7304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6F144" w14:textId="10F5C31B" w:rsidR="00886C25" w:rsidRPr="00D838BF" w:rsidRDefault="00634615" w:rsidP="001D4330">
    <w:pPr>
      <w:pStyle w:val="HEADERRUBRIK"/>
      <w:rPr>
        <w:color w:val="071D49"/>
      </w:rPr>
    </w:pPr>
    <w:r w:rsidRPr="00D838BF">
      <w:rPr>
        <w:color w:val="071D49"/>
      </w:rPr>
      <w:drawing>
        <wp:anchor distT="0" distB="0" distL="114300" distR="114300" simplePos="0" relativeHeight="251658242" behindDoc="0" locked="0" layoutInCell="1" allowOverlap="1" wp14:anchorId="600C7819" wp14:editId="596834F7">
          <wp:simplePos x="0" y="0"/>
          <wp:positionH relativeFrom="margin">
            <wp:posOffset>-382996</wp:posOffset>
          </wp:positionH>
          <wp:positionV relativeFrom="paragraph">
            <wp:posOffset>-635</wp:posOffset>
          </wp:positionV>
          <wp:extent cx="1158875" cy="327031"/>
          <wp:effectExtent l="0" t="0" r="0" b="3175"/>
          <wp:wrapNone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Bildobjekt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3270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F28F60" w14:textId="77777777" w:rsidR="00886C25" w:rsidRDefault="00886C25" w:rsidP="002B6E92">
    <w:pPr>
      <w:pStyle w:val="HEADERRUBRIK"/>
      <w:jc w:val="left"/>
    </w:pPr>
  </w:p>
  <w:p w14:paraId="49732F44" w14:textId="77777777" w:rsidR="00886C25" w:rsidRDefault="00886C25" w:rsidP="001D4330">
    <w:pPr>
      <w:pStyle w:val="HEADERRUBRIK"/>
    </w:pPr>
  </w:p>
  <w:p w14:paraId="62E911ED" w14:textId="77777777" w:rsidR="00886C25" w:rsidRDefault="00886C25" w:rsidP="001D4330">
    <w:pPr>
      <w:pStyle w:val="HEADERRUBRIK"/>
    </w:pPr>
  </w:p>
  <w:p w14:paraId="2261A337" w14:textId="77777777" w:rsidR="00886C25" w:rsidRPr="001D4330" w:rsidRDefault="00886C25" w:rsidP="001D4330">
    <w:pPr>
      <w:pStyle w:val="HEADERRUBRIK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FCBB9" w14:textId="0DEB70F7" w:rsidR="00886C25" w:rsidRPr="00144F59" w:rsidRDefault="00634615" w:rsidP="00144F59">
    <w:pPr>
      <w:pStyle w:val="Sidhuvud"/>
      <w:framePr w:w="6643" w:h="315" w:hRule="exact" w:wrap="around" w:vAnchor="text" w:hAnchor="page" w:x="3862" w:y="26"/>
      <w:jc w:val="right"/>
      <w:rPr>
        <w:rStyle w:val="Sidnummer"/>
        <w:rFonts w:ascii="Mark Pro" w:hAnsi="Mark Pro"/>
        <w:sz w:val="16"/>
        <w:szCs w:val="16"/>
      </w:rPr>
    </w:pPr>
    <w:r w:rsidRPr="00144F59">
      <w:rPr>
        <w:rStyle w:val="HEADERRUBRIKChar"/>
        <w:rFonts w:ascii="Mark Pro" w:hAnsi="Mark Pro"/>
      </w:rPr>
      <w:fldChar w:fldCharType="begin"/>
    </w:r>
    <w:r w:rsidRPr="00144F59">
      <w:rPr>
        <w:rStyle w:val="HEADERRUBRIKChar"/>
        <w:rFonts w:ascii="Mark Pro" w:hAnsi="Mark Pro"/>
      </w:rPr>
      <w:instrText xml:space="preserve"> TIME \@ "yyyy-MM-dd" </w:instrText>
    </w:r>
    <w:r w:rsidRPr="00144F59">
      <w:rPr>
        <w:rStyle w:val="HEADERRUBRIKChar"/>
        <w:rFonts w:ascii="Mark Pro" w:hAnsi="Mark Pro"/>
      </w:rPr>
      <w:fldChar w:fldCharType="separate"/>
    </w:r>
    <w:r w:rsidR="00EE3A56">
      <w:rPr>
        <w:rStyle w:val="HEADERRUBRIKChar"/>
        <w:rFonts w:ascii="Mark Pro" w:hAnsi="Mark Pro"/>
      </w:rPr>
      <w:t>2025-06-04</w:t>
    </w:r>
    <w:r w:rsidRPr="00144F59">
      <w:rPr>
        <w:rStyle w:val="HEADERRUBRIKChar"/>
        <w:rFonts w:ascii="Mark Pro" w:hAnsi="Mark Pro"/>
      </w:rPr>
      <w:fldChar w:fldCharType="end"/>
    </w:r>
    <w:r w:rsidRPr="00144F59">
      <w:rPr>
        <w:rStyle w:val="HEADERRUBRIKChar"/>
        <w:rFonts w:ascii="Mark Pro" w:hAnsi="Mark Pro"/>
      </w:rPr>
      <w:t xml:space="preserve">| 1(2) </w:t>
    </w:r>
  </w:p>
  <w:p w14:paraId="2DA77E2E" w14:textId="77777777" w:rsidR="00886C25" w:rsidRDefault="00634615" w:rsidP="002B6E92">
    <w:pPr>
      <w:pStyle w:val="HEADERRUBRIK"/>
      <w:ind w:right="360"/>
    </w:pPr>
    <w:r>
      <w:drawing>
        <wp:anchor distT="0" distB="0" distL="114300" distR="114300" simplePos="0" relativeHeight="251658241" behindDoc="0" locked="0" layoutInCell="1" allowOverlap="1" wp14:anchorId="18B8AC71" wp14:editId="7FBC17A1">
          <wp:simplePos x="0" y="0"/>
          <wp:positionH relativeFrom="margin">
            <wp:posOffset>-393156</wp:posOffset>
          </wp:positionH>
          <wp:positionV relativeFrom="paragraph">
            <wp:posOffset>-1905</wp:posOffset>
          </wp:positionV>
          <wp:extent cx="1158875" cy="327031"/>
          <wp:effectExtent l="0" t="0" r="0" b="3175"/>
          <wp:wrapNone/>
          <wp:docPr id="10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Bildobjekt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3270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A07BDD" w14:textId="77777777" w:rsidR="00886C25" w:rsidRDefault="00886C25" w:rsidP="001D4330">
    <w:pPr>
      <w:pStyle w:val="Sidhuvud"/>
    </w:pPr>
  </w:p>
  <w:p w14:paraId="60BC75E5" w14:textId="77777777" w:rsidR="00886C25" w:rsidRDefault="00886C25" w:rsidP="001D4330">
    <w:pPr>
      <w:pStyle w:val="Sidhuvud"/>
    </w:pPr>
  </w:p>
  <w:p w14:paraId="3903BD44" w14:textId="77777777" w:rsidR="00886C25" w:rsidRPr="001D4330" w:rsidRDefault="00886C25" w:rsidP="003849DC">
    <w:pPr>
      <w:pStyle w:val="Sidfot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7EEC"/>
    <w:multiLevelType w:val="hybridMultilevel"/>
    <w:tmpl w:val="1E282A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F7F8C"/>
    <w:multiLevelType w:val="hybridMultilevel"/>
    <w:tmpl w:val="D2EE8ABE"/>
    <w:lvl w:ilvl="0" w:tplc="2E549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E47AC"/>
    <w:multiLevelType w:val="hybridMultilevel"/>
    <w:tmpl w:val="26EA2584"/>
    <w:lvl w:ilvl="0" w:tplc="1F7640DA">
      <w:start w:val="851"/>
      <w:numFmt w:val="bullet"/>
      <w:lvlText w:val="-"/>
      <w:lvlJc w:val="left"/>
      <w:pPr>
        <w:ind w:left="720" w:hanging="360"/>
      </w:pPr>
      <w:rPr>
        <w:rFonts w:ascii="Mark Pro" w:eastAsiaTheme="minorHAnsi" w:hAnsi="Mark Pro" w:cstheme="minorBidi" w:hint="default"/>
      </w:rPr>
    </w:lvl>
    <w:lvl w:ilvl="1" w:tplc="36E2FB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E299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4C0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2CB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641C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0FC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EA33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4EEE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A4507"/>
    <w:multiLevelType w:val="multilevel"/>
    <w:tmpl w:val="AA60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606507">
    <w:abstractNumId w:val="2"/>
  </w:num>
  <w:num w:numId="2" w16cid:durableId="1747024091">
    <w:abstractNumId w:val="1"/>
  </w:num>
  <w:num w:numId="3" w16cid:durableId="1897201917">
    <w:abstractNumId w:val="0"/>
  </w:num>
  <w:num w:numId="4" w16cid:durableId="851800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2D"/>
    <w:rsid w:val="0000200D"/>
    <w:rsid w:val="0001297B"/>
    <w:rsid w:val="00026BF4"/>
    <w:rsid w:val="00030E12"/>
    <w:rsid w:val="0004071F"/>
    <w:rsid w:val="00075D29"/>
    <w:rsid w:val="000949B8"/>
    <w:rsid w:val="000D5968"/>
    <w:rsid w:val="00121136"/>
    <w:rsid w:val="00127DC7"/>
    <w:rsid w:val="00136F77"/>
    <w:rsid w:val="00193969"/>
    <w:rsid w:val="001A4062"/>
    <w:rsid w:val="001A54F2"/>
    <w:rsid w:val="002046E9"/>
    <w:rsid w:val="002176D7"/>
    <w:rsid w:val="002448CE"/>
    <w:rsid w:val="00246C3F"/>
    <w:rsid w:val="0027592E"/>
    <w:rsid w:val="00282573"/>
    <w:rsid w:val="002A3DB5"/>
    <w:rsid w:val="002E0C1F"/>
    <w:rsid w:val="002E68CE"/>
    <w:rsid w:val="00302DCA"/>
    <w:rsid w:val="0031096C"/>
    <w:rsid w:val="00330551"/>
    <w:rsid w:val="00360C7C"/>
    <w:rsid w:val="0036497F"/>
    <w:rsid w:val="0039642A"/>
    <w:rsid w:val="003D677A"/>
    <w:rsid w:val="003E4905"/>
    <w:rsid w:val="003E4C2F"/>
    <w:rsid w:val="00484477"/>
    <w:rsid w:val="00491999"/>
    <w:rsid w:val="00495E3B"/>
    <w:rsid w:val="004A16AC"/>
    <w:rsid w:val="004D722F"/>
    <w:rsid w:val="004E28D8"/>
    <w:rsid w:val="005269B5"/>
    <w:rsid w:val="005601E6"/>
    <w:rsid w:val="005669C5"/>
    <w:rsid w:val="00597A1A"/>
    <w:rsid w:val="005A2A6F"/>
    <w:rsid w:val="005A3FB2"/>
    <w:rsid w:val="005A7A4D"/>
    <w:rsid w:val="005B7B1F"/>
    <w:rsid w:val="005C66CE"/>
    <w:rsid w:val="005D617D"/>
    <w:rsid w:val="005E039B"/>
    <w:rsid w:val="005E22F8"/>
    <w:rsid w:val="005F5369"/>
    <w:rsid w:val="00602E85"/>
    <w:rsid w:val="006231B7"/>
    <w:rsid w:val="00627DBD"/>
    <w:rsid w:val="00634615"/>
    <w:rsid w:val="006415AF"/>
    <w:rsid w:val="0066088B"/>
    <w:rsid w:val="006636AD"/>
    <w:rsid w:val="006717A1"/>
    <w:rsid w:val="006968D8"/>
    <w:rsid w:val="006B23EB"/>
    <w:rsid w:val="006B2C2D"/>
    <w:rsid w:val="006D3228"/>
    <w:rsid w:val="006F6A39"/>
    <w:rsid w:val="00716CDC"/>
    <w:rsid w:val="0072745C"/>
    <w:rsid w:val="007640AE"/>
    <w:rsid w:val="00791127"/>
    <w:rsid w:val="007946B9"/>
    <w:rsid w:val="007B15CF"/>
    <w:rsid w:val="007C471F"/>
    <w:rsid w:val="007E40C1"/>
    <w:rsid w:val="007F612B"/>
    <w:rsid w:val="008619F4"/>
    <w:rsid w:val="00863224"/>
    <w:rsid w:val="00886C25"/>
    <w:rsid w:val="008A0292"/>
    <w:rsid w:val="008A61F9"/>
    <w:rsid w:val="008D4AA0"/>
    <w:rsid w:val="008D705A"/>
    <w:rsid w:val="008F6615"/>
    <w:rsid w:val="009342E5"/>
    <w:rsid w:val="00935BE5"/>
    <w:rsid w:val="00941DA1"/>
    <w:rsid w:val="00944145"/>
    <w:rsid w:val="00967896"/>
    <w:rsid w:val="0099122A"/>
    <w:rsid w:val="009B6E6E"/>
    <w:rsid w:val="009C0E31"/>
    <w:rsid w:val="009C7C6F"/>
    <w:rsid w:val="009F100C"/>
    <w:rsid w:val="00A059E4"/>
    <w:rsid w:val="00A12884"/>
    <w:rsid w:val="00A53C0A"/>
    <w:rsid w:val="00A55ED7"/>
    <w:rsid w:val="00A67711"/>
    <w:rsid w:val="00A90E79"/>
    <w:rsid w:val="00AA16AF"/>
    <w:rsid w:val="00AA2039"/>
    <w:rsid w:val="00AC4A21"/>
    <w:rsid w:val="00AE2B9C"/>
    <w:rsid w:val="00B0050F"/>
    <w:rsid w:val="00B30341"/>
    <w:rsid w:val="00B34CE6"/>
    <w:rsid w:val="00B440E9"/>
    <w:rsid w:val="00B85D1C"/>
    <w:rsid w:val="00B87F38"/>
    <w:rsid w:val="00BA2C15"/>
    <w:rsid w:val="00BA464F"/>
    <w:rsid w:val="00BD1887"/>
    <w:rsid w:val="00BF31F6"/>
    <w:rsid w:val="00C02B01"/>
    <w:rsid w:val="00C35D1D"/>
    <w:rsid w:val="00C54C9C"/>
    <w:rsid w:val="00C73041"/>
    <w:rsid w:val="00C822E3"/>
    <w:rsid w:val="00C853C7"/>
    <w:rsid w:val="00CC5FBD"/>
    <w:rsid w:val="00CD041F"/>
    <w:rsid w:val="00D06694"/>
    <w:rsid w:val="00D14241"/>
    <w:rsid w:val="00D16EFE"/>
    <w:rsid w:val="00D51F55"/>
    <w:rsid w:val="00D72D60"/>
    <w:rsid w:val="00D878A7"/>
    <w:rsid w:val="00D97709"/>
    <w:rsid w:val="00DC044A"/>
    <w:rsid w:val="00DC742C"/>
    <w:rsid w:val="00E168D6"/>
    <w:rsid w:val="00E2299C"/>
    <w:rsid w:val="00E3168F"/>
    <w:rsid w:val="00E41371"/>
    <w:rsid w:val="00E47266"/>
    <w:rsid w:val="00EA265D"/>
    <w:rsid w:val="00EE3A56"/>
    <w:rsid w:val="00F0155A"/>
    <w:rsid w:val="00F95342"/>
    <w:rsid w:val="00FC45A5"/>
    <w:rsid w:val="00F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39F7"/>
  <w15:chartTrackingRefBased/>
  <w15:docId w15:val="{1E0A62F4-7854-4531-9F86-7427B394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C2D"/>
    <w:pPr>
      <w:spacing w:after="0" w:line="300" w:lineRule="exact"/>
    </w:pPr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6B2C2D"/>
    <w:pPr>
      <w:keepNext/>
      <w:keepLines/>
      <w:spacing w:before="240" w:after="120" w:line="480" w:lineRule="exact"/>
      <w:outlineLvl w:val="0"/>
    </w:pPr>
    <w:rPr>
      <w:rFonts w:ascii="Mark Pro Medium" w:eastAsiaTheme="majorEastAsia" w:hAnsi="Mark Pro Medium" w:cstheme="majorBidi"/>
      <w:color w:val="071D49"/>
      <w:sz w:val="48"/>
      <w:szCs w:val="4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75D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2C2D"/>
    <w:rPr>
      <w:rFonts w:ascii="Mark Pro Medium" w:eastAsiaTheme="majorEastAsia" w:hAnsi="Mark Pro Medium" w:cstheme="majorBidi"/>
      <w:color w:val="071D49"/>
      <w:kern w:val="0"/>
      <w:sz w:val="48"/>
      <w:szCs w:val="48"/>
      <w14:ligatures w14:val="none"/>
    </w:rPr>
  </w:style>
  <w:style w:type="character" w:styleId="Hyperlnk">
    <w:name w:val="Hyperlink"/>
    <w:basedOn w:val="Standardstycketeckensnitt"/>
    <w:uiPriority w:val="99"/>
    <w:unhideWhenUsed/>
    <w:rsid w:val="006B2C2D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6B2C2D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B2C2D"/>
    <w:rPr>
      <w:kern w:val="0"/>
      <w14:ligatures w14:val="none"/>
    </w:rPr>
  </w:style>
  <w:style w:type="paragraph" w:styleId="Sidfot">
    <w:name w:val="footer"/>
    <w:basedOn w:val="Normal"/>
    <w:link w:val="SidfotChar"/>
    <w:unhideWhenUsed/>
    <w:rsid w:val="006B2C2D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rsid w:val="006B2C2D"/>
    <w:rPr>
      <w:kern w:val="0"/>
      <w14:ligatures w14:val="none"/>
    </w:rPr>
  </w:style>
  <w:style w:type="paragraph" w:customStyle="1" w:styleId="HEADERRUBRIK">
    <w:name w:val="HEADER RUBRIK"/>
    <w:basedOn w:val="Sidhuvud"/>
    <w:link w:val="HEADERRUBRIKChar"/>
    <w:rsid w:val="006B2C2D"/>
    <w:pPr>
      <w:spacing w:line="220" w:lineRule="exact"/>
      <w:jc w:val="right"/>
    </w:pPr>
    <w:rPr>
      <w:noProof/>
      <w:color w:val="70AD47" w:themeColor="accent6"/>
      <w:spacing w:val="20"/>
      <w:sz w:val="16"/>
      <w:szCs w:val="16"/>
      <w:lang w:eastAsia="sv-SE"/>
    </w:rPr>
  </w:style>
  <w:style w:type="character" w:styleId="Sidnummer">
    <w:name w:val="page number"/>
    <w:basedOn w:val="Standardstycketeckensnitt"/>
    <w:uiPriority w:val="99"/>
    <w:unhideWhenUsed/>
    <w:rsid w:val="006B2C2D"/>
  </w:style>
  <w:style w:type="character" w:customStyle="1" w:styleId="HEADERRUBRIKChar">
    <w:name w:val="HEADER RUBRIK Char"/>
    <w:basedOn w:val="SidhuvudChar"/>
    <w:link w:val="HEADERRUBRIK"/>
    <w:rsid w:val="006B2C2D"/>
    <w:rPr>
      <w:noProof/>
      <w:color w:val="70AD47" w:themeColor="accent6"/>
      <w:spacing w:val="20"/>
      <w:kern w:val="0"/>
      <w:sz w:val="16"/>
      <w:szCs w:val="16"/>
      <w:lang w:eastAsia="sv-SE"/>
      <w14:ligatures w14:val="none"/>
    </w:rPr>
  </w:style>
  <w:style w:type="paragraph" w:customStyle="1" w:styleId="BrdtextSBC">
    <w:name w:val="Brödtext SBC"/>
    <w:basedOn w:val="Normal"/>
    <w:link w:val="BrdtextSBCChar"/>
    <w:qFormat/>
    <w:rsid w:val="006B2C2D"/>
    <w:pPr>
      <w:spacing w:after="160"/>
    </w:pPr>
    <w:rPr>
      <w:rFonts w:ascii="Mark Pro" w:hAnsi="Mark Pro"/>
      <w:color w:val="071D49"/>
      <w:sz w:val="20"/>
      <w:szCs w:val="20"/>
      <w:shd w:val="clear" w:color="auto" w:fill="FFFFFF"/>
    </w:rPr>
  </w:style>
  <w:style w:type="character" w:customStyle="1" w:styleId="BrdtextSBCChar">
    <w:name w:val="Brödtext SBC Char"/>
    <w:basedOn w:val="Standardstycketeckensnitt"/>
    <w:link w:val="BrdtextSBC"/>
    <w:rsid w:val="006B2C2D"/>
    <w:rPr>
      <w:rFonts w:ascii="Mark Pro" w:hAnsi="Mark Pro"/>
      <w:color w:val="071D49"/>
      <w:kern w:val="0"/>
      <w:sz w:val="20"/>
      <w:szCs w:val="20"/>
      <w14:ligatures w14:val="none"/>
    </w:rPr>
  </w:style>
  <w:style w:type="paragraph" w:customStyle="1" w:styleId="Sidfot1">
    <w:name w:val="Sidfot1"/>
    <w:basedOn w:val="HEADERRUBRIK"/>
    <w:link w:val="FooterChar"/>
    <w:qFormat/>
    <w:rsid w:val="006B2C2D"/>
    <w:pPr>
      <w:spacing w:line="240" w:lineRule="exact"/>
    </w:pPr>
    <w:rPr>
      <w:rFonts w:ascii="Mark Pro" w:hAnsi="Mark Pro"/>
      <w:color w:val="808080" w:themeColor="background1" w:themeShade="80"/>
    </w:rPr>
  </w:style>
  <w:style w:type="character" w:customStyle="1" w:styleId="FooterChar">
    <w:name w:val="Footer Char"/>
    <w:basedOn w:val="HEADERRUBRIKChar"/>
    <w:link w:val="Sidfot1"/>
    <w:rsid w:val="006B2C2D"/>
    <w:rPr>
      <w:rFonts w:ascii="Mark Pro" w:hAnsi="Mark Pro"/>
      <w:noProof/>
      <w:color w:val="808080" w:themeColor="background1" w:themeShade="80"/>
      <w:spacing w:val="20"/>
      <w:kern w:val="0"/>
      <w:sz w:val="16"/>
      <w:szCs w:val="16"/>
      <w:lang w:eastAsia="sv-SE"/>
      <w14:ligatures w14:val="none"/>
    </w:rPr>
  </w:style>
  <w:style w:type="character" w:styleId="Starkbetoning">
    <w:name w:val="Intense Emphasis"/>
    <w:basedOn w:val="Standardstycketeckensnitt"/>
    <w:uiPriority w:val="21"/>
    <w:qFormat/>
    <w:rsid w:val="006B2C2D"/>
    <w:rPr>
      <w:rFonts w:ascii="Mark Pro Medium" w:hAnsi="Mark Pro Medium"/>
      <w:b w:val="0"/>
      <w:i w:val="0"/>
      <w:iCs/>
      <w:color w:val="071D49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75D2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Olstomnmnande">
    <w:name w:val="Unresolved Mention"/>
    <w:basedOn w:val="Standardstycketeckensnitt"/>
    <w:uiPriority w:val="99"/>
    <w:semiHidden/>
    <w:unhideWhenUsed/>
    <w:rsid w:val="00E168D6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6789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6789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67896"/>
    <w:rPr>
      <w:kern w:val="0"/>
      <w:sz w:val="20"/>
      <w:szCs w:val="20"/>
      <w14:ligatures w14:val="non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6789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67896"/>
    <w:rPr>
      <w:b/>
      <w:bCs/>
      <w:kern w:val="0"/>
      <w:sz w:val="20"/>
      <w:szCs w:val="20"/>
      <w14:ligatures w14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CC5F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1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bc.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bc.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c0d2e3-8538-43a1-b386-7a66a9fb6a00">
      <Value>25</Value>
      <Value>1</Value>
      <Value>4</Value>
    </TaxCatchAll>
    <lcf76f155ced4ddcb4097134ff3c332f xmlns="f4ac919d-9a48-4f9e-8782-1c6e4be82f20">
      <Terms xmlns="http://schemas.microsoft.com/office/infopath/2007/PartnerControls"/>
    </lcf76f155ced4ddcb4097134ff3c332f>
    <SBC_Process_Note xmlns="5ec0d2e3-8538-43a1-b386-7a66a9fb6a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Ny kund</TermName>
          <TermId xmlns="http://schemas.microsoft.com/office/infopath/2007/PartnerControls">eb775fb8-29ee-40ee-ad8b-8197adb6f618</TermId>
        </TermInfo>
      </Terms>
    </SBC_Process_Note>
    <SBC_Bolag_Note xmlns="5ec0d2e3-8538-43a1-b386-7a66a9fb6a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SBC AB</TermName>
          <TermId xmlns="http://schemas.microsoft.com/office/infopath/2007/PartnerControls">b7296de5-c9bc-4e3b-add5-d8540eb85952</TermId>
        </TermInfo>
      </Terms>
    </SBC_Bolag_Note>
    <_Flow_SignoffStatus xmlns="f4ac919d-9a48-4f9e-8782-1c6e4be82f20" xsi:nil="true"/>
    <SBC_Dokumenttyp_Note xmlns="5ec0d2e3-8538-43a1-b386-7a66a9fb6a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Brev- eller mejltext</TermName>
          <TermId xmlns="http://schemas.microsoft.com/office/infopath/2007/PartnerControls">727d6284-d142-4efa-be44-ce9c3d8cf134</TermId>
        </TermInfo>
      </Terms>
    </SBC_Dokumenttyp_Note>
    <SBC_Dokumentagare xmlns="5ec0d2e3-8538-43a1-b386-7a66a9fb6a00">
      <UserInfo>
        <DisplayName>xpandsupport</DisplayName>
        <AccountId>985</AccountId>
        <AccountType/>
      </UserInfo>
    </SBC_Dokumentagar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10A305D7B5DD41BC5A37E0D1339EAD" ma:contentTypeVersion="30" ma:contentTypeDescription="Skapa ett nytt dokument." ma:contentTypeScope="" ma:versionID="74cd9916c932c6ce775c280a2ea26a85">
  <xsd:schema xmlns:xsd="http://www.w3.org/2001/XMLSchema" xmlns:xs="http://www.w3.org/2001/XMLSchema" xmlns:p="http://schemas.microsoft.com/office/2006/metadata/properties" xmlns:ns2="5ec0d2e3-8538-43a1-b386-7a66a9fb6a00" xmlns:ns3="f4ac919d-9a48-4f9e-8782-1c6e4be82f20" targetNamespace="http://schemas.microsoft.com/office/2006/metadata/properties" ma:root="true" ma:fieldsID="424e7cb99e09b20ce507b526f460c402" ns2:_="" ns3:_="">
    <xsd:import namespace="5ec0d2e3-8538-43a1-b386-7a66a9fb6a00"/>
    <xsd:import namespace="f4ac919d-9a48-4f9e-8782-1c6e4be82f20"/>
    <xsd:element name="properties">
      <xsd:complexType>
        <xsd:sequence>
          <xsd:element name="documentManagement">
            <xsd:complexType>
              <xsd:all>
                <xsd:element ref="ns2:SBC_Dokumentagare"/>
                <xsd:element ref="ns3:_Flow_SignoffStatus" minOccurs="0"/>
                <xsd:element ref="ns2:SBC_Process_Note"/>
                <xsd:element ref="ns2:TaxCatchAll" minOccurs="0"/>
                <xsd:element ref="ns2:SBC_Dokumenttyp_Note"/>
                <xsd:element ref="ns2:SBC_Bolag_Note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0d2e3-8538-43a1-b386-7a66a9fb6a00" elementFormDefault="qualified">
    <xsd:import namespace="http://schemas.microsoft.com/office/2006/documentManagement/types"/>
    <xsd:import namespace="http://schemas.microsoft.com/office/infopath/2007/PartnerControls"/>
    <xsd:element name="SBC_Dokumentagare" ma:index="2" ma:displayName="Dokumentägare" ma:description="Person ansvarig för dokumentets innehåll och livslängd. Behöver inte vara samma som författare." ma:internalName="SBC_Dokumentagare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BC_Process_Note" ma:index="10" ma:taxonomy="true" ma:internalName="SBC_Process_Note" ma:taxonomyFieldName="SBC_Process" ma:displayName="Process" ma:readOnly="false" ma:fieldId="{de2c07db-a782-4941-b258-3dc46e9e598e}" ma:sspId="1cae1272-cee2-45a0-b07e-60514564c087" ma:termSetId="6bd4e152-ff63-4283-9154-bbfda7ea10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b6228cd-93de-41b1-a1ae-9ad8cc79230d}" ma:internalName="TaxCatchAll" ma:readOnly="false" ma:showField="CatchAllData" ma:web="5ec0d2e3-8538-43a1-b386-7a66a9fb6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BC_Dokumenttyp_Note" ma:index="13" ma:taxonomy="true" ma:internalName="SBC_Dokumenttyp_Note" ma:taxonomyFieldName="SBC_Dokumenttyp" ma:displayName="Dokumenttyp" ma:readOnly="false" ma:default="" ma:fieldId="{f5f47f9d-5935-4f4c-9a90-628f5220959a}" ma:sspId="1cae1272-cee2-45a0-b07e-60514564c087" ma:termSetId="decb540f-be96-4f10-b59c-017a6fd115ce" ma:anchorId="01532b78-c6e9-4278-80dc-d936ea050b22" ma:open="false" ma:isKeyword="false">
      <xsd:complexType>
        <xsd:sequence>
          <xsd:element ref="pc:Terms" minOccurs="0" maxOccurs="1"/>
        </xsd:sequence>
      </xsd:complexType>
    </xsd:element>
    <xsd:element name="SBC_Bolag_Note" ma:index="15" ma:taxonomy="true" ma:internalName="SBC_Bolag_Note" ma:taxonomyFieldName="SBC_Bolag" ma:displayName="Bolag" ma:readOnly="false" ma:default="1;#SBC AB|b7296de5-c9bc-4e3b-add5-d8540eb85952" ma:fieldId="{c2b48bcd-9ff6-4c3d-975a-0597acf2b144}" ma:taxonomyMulti="true" ma:sspId="1cae1272-cee2-45a0-b07e-60514564c087" ma:termSetId="be68a2f5-c481-4153-83d4-d71be5e3fd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4" nillable="true" ma:displayName="Dela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at med information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c919d-9a48-4f9e-8782-1c6e4be82f2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6" nillable="true" ma:displayName="Godkännandestatus" ma:internalName="Godk_x00e4_nnandestatus" ma:readOnly="false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Bildmarkeringar" ma:readOnly="false" ma:fieldId="{5cf76f15-5ced-4ddc-b409-7134ff3c332f}" ma:taxonomyMulti="true" ma:sspId="1cae1272-cee2-45a0-b07e-60514564c0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1E7F49-6B9C-4131-B14F-AD045DDA02EF}">
  <ds:schemaRefs>
    <ds:schemaRef ds:uri="http://schemas.microsoft.com/office/2006/metadata/properties"/>
    <ds:schemaRef ds:uri="http://schemas.microsoft.com/office/infopath/2007/PartnerControls"/>
    <ds:schemaRef ds:uri="5ec0d2e3-8538-43a1-b386-7a66a9fb6a00"/>
    <ds:schemaRef ds:uri="f4ac919d-9a48-4f9e-8782-1c6e4be82f20"/>
  </ds:schemaRefs>
</ds:datastoreItem>
</file>

<file path=customXml/itemProps2.xml><?xml version="1.0" encoding="utf-8"?>
<ds:datastoreItem xmlns:ds="http://schemas.openxmlformats.org/officeDocument/2006/customXml" ds:itemID="{61471623-109F-4FF1-A67D-440F5C2CE9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60BF40-303C-46AD-A333-02FBCF36DF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CAAF78-DFDD-4307-A0C9-A3DA0FDD9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c0d2e3-8538-43a1-b386-7a66a9fb6a00"/>
    <ds:schemaRef ds:uri="f4ac919d-9a48-4f9e-8782-1c6e4be82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till medlemmar</dc:title>
  <dc:subject/>
  <dc:creator>Linnéa Nilsson</dc:creator>
  <cp:keywords/>
  <dc:description/>
  <cp:lastModifiedBy>Sandra Genym</cp:lastModifiedBy>
  <cp:revision>4</cp:revision>
  <dcterms:created xsi:type="dcterms:W3CDTF">2025-06-04T11:40:00Z</dcterms:created>
  <dcterms:modified xsi:type="dcterms:W3CDTF">2025-06-04T11:41:00Z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0x0101002D10A305D7B5DD41BC5A37E0D1339EAD</vt:lpwstr>
  </property>
  <property fmtid="{D5CDD505-2E9C-101B-9397-08002B2CF9AE}" pid="3" name="MediaServiceImageTags">
    <vt:lpwstr/>
  </property>
  <property fmtid="{D5CDD505-2E9C-101B-9397-08002B2CF9AE}" pid="4" name="SBC_Bolag">
    <vt:lpwstr>1;#SBC AB|b7296de5-c9bc-4e3b-add5-d8540eb85952</vt:lpwstr>
  </property>
  <property fmtid="{D5CDD505-2E9C-101B-9397-08002B2CF9AE}" pid="5" name="SBC_Dokumenttyp">
    <vt:lpwstr>4;#Brev- eller mejltext|727d6284-d142-4efa-be44-ce9c3d8cf134</vt:lpwstr>
  </property>
  <property fmtid="{D5CDD505-2E9C-101B-9397-08002B2CF9AE}" pid="6" name="SBC_Process">
    <vt:lpwstr>25;#Ny kund|eb775fb8-29ee-40ee-ad8b-8197adb6f618</vt:lpwstr>
  </property>
</Properties>
</file>