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17EC" w14:textId="77777777" w:rsidR="00AD705F" w:rsidRDefault="00AD705F">
      <w:pPr>
        <w:pStyle w:val="Rubrik"/>
        <w:rPr>
          <w:rFonts w:ascii="Times New Roman" w:hAnsi="Times New Roman"/>
          <w:sz w:val="40"/>
        </w:rPr>
      </w:pPr>
      <w:r>
        <w:rPr>
          <w:rFonts w:ascii="Times New Roman" w:hAnsi="Times New Roman"/>
          <w:sz w:val="40"/>
        </w:rPr>
        <w:t>BILPLATSAVTAL - PARKERINGSPLATS</w:t>
      </w:r>
    </w:p>
    <w:p w14:paraId="793EB69C" w14:textId="77777777" w:rsidR="00AD705F" w:rsidRDefault="00AD705F">
      <w:pPr>
        <w:pStyle w:val="Rubrik"/>
      </w:pPr>
    </w:p>
    <w:p w14:paraId="75F084DE" w14:textId="77777777" w:rsidR="00AD705F" w:rsidRDefault="00AD705F">
      <w:pPr>
        <w:pStyle w:val="Rubrik"/>
      </w:pPr>
    </w:p>
    <w:p w14:paraId="27261EC7" w14:textId="77777777" w:rsidR="00AD705F" w:rsidRDefault="00AD705F">
      <w:pPr>
        <w:pStyle w:val="Underrubrik"/>
        <w:tabs>
          <w:tab w:val="left" w:pos="3969"/>
          <w:tab w:val="left" w:pos="6663"/>
        </w:tabs>
        <w:rPr>
          <w:sz w:val="18"/>
        </w:rPr>
      </w:pPr>
      <w:r>
        <w:rPr>
          <w:sz w:val="18"/>
        </w:rPr>
        <w:t xml:space="preserve">Upplåtare </w:t>
      </w:r>
      <w:r>
        <w:rPr>
          <w:sz w:val="18"/>
        </w:rPr>
        <w:tab/>
      </w:r>
      <w:r>
        <w:rPr>
          <w:sz w:val="18"/>
        </w:rPr>
        <w:tab/>
        <w:t>Org. nr</w:t>
      </w:r>
    </w:p>
    <w:p w14:paraId="7C7781F2" w14:textId="77777777" w:rsidR="00AD705F" w:rsidRDefault="00AD705F">
      <w:pPr>
        <w:pStyle w:val="Rubrik3"/>
        <w:tabs>
          <w:tab w:val="left" w:pos="3969"/>
          <w:tab w:val="left" w:pos="6663"/>
        </w:tabs>
        <w:rPr>
          <w:rFonts w:ascii="Times New Roman" w:hAnsi="Times New Roman"/>
          <w:i w:val="0"/>
        </w:rPr>
      </w:pPr>
      <w:r>
        <w:rPr>
          <w:rFonts w:ascii="Times New Roman" w:hAnsi="Times New Roman"/>
          <w:i w:val="0"/>
        </w:rPr>
        <w:t>Brf Stigmannen</w:t>
      </w:r>
      <w:r>
        <w:rPr>
          <w:rFonts w:ascii="Times New Roman" w:hAnsi="Times New Roman"/>
          <w:i w:val="0"/>
        </w:rPr>
        <w:tab/>
      </w:r>
      <w:r>
        <w:rPr>
          <w:rFonts w:ascii="Times New Roman" w:hAnsi="Times New Roman"/>
          <w:i w:val="0"/>
        </w:rPr>
        <w:tab/>
      </w:r>
      <w:proofErr w:type="gramStart"/>
      <w:r>
        <w:rPr>
          <w:rFonts w:ascii="Times New Roman" w:hAnsi="Times New Roman"/>
          <w:i w:val="0"/>
          <w:iCs/>
          <w:snapToGrid w:val="0"/>
          <w:color w:val="000000"/>
          <w:lang w:eastAsia="sv-SE"/>
        </w:rPr>
        <w:t>769601-8782</w:t>
      </w:r>
      <w:proofErr w:type="gramEnd"/>
    </w:p>
    <w:p w14:paraId="0FC10FF6" w14:textId="77777777" w:rsidR="00AD705F" w:rsidRDefault="00AD705F">
      <w:pPr>
        <w:tabs>
          <w:tab w:val="left" w:pos="3969"/>
          <w:tab w:val="left" w:pos="6663"/>
        </w:tabs>
        <w:jc w:val="both"/>
        <w:rPr>
          <w:b/>
          <w:sz w:val="18"/>
        </w:rPr>
      </w:pPr>
      <w:r>
        <w:rPr>
          <w:b/>
          <w:sz w:val="18"/>
        </w:rPr>
        <w:t>Nyttjanderättshavare</w:t>
      </w:r>
      <w:r>
        <w:rPr>
          <w:b/>
          <w:sz w:val="18"/>
        </w:rPr>
        <w:tab/>
      </w:r>
      <w:proofErr w:type="gramStart"/>
      <w:r>
        <w:rPr>
          <w:b/>
          <w:sz w:val="18"/>
        </w:rPr>
        <w:t>Person nr</w:t>
      </w:r>
      <w:proofErr w:type="gramEnd"/>
      <w:r>
        <w:rPr>
          <w:b/>
          <w:sz w:val="18"/>
        </w:rPr>
        <w:t xml:space="preserve"> </w:t>
      </w:r>
      <w:r>
        <w:rPr>
          <w:b/>
          <w:sz w:val="18"/>
        </w:rPr>
        <w:tab/>
        <w:t>Medlem</w:t>
      </w:r>
    </w:p>
    <w:p w14:paraId="5E610EE2" w14:textId="046CE081" w:rsidR="00F955A0" w:rsidRDefault="003424A8">
      <w:pPr>
        <w:pBdr>
          <w:bottom w:val="single" w:sz="4" w:space="1" w:color="auto"/>
        </w:pBdr>
        <w:tabs>
          <w:tab w:val="left" w:pos="3969"/>
          <w:tab w:val="left" w:pos="6663"/>
        </w:tabs>
        <w:rPr>
          <w:sz w:val="20"/>
        </w:rPr>
      </w:pPr>
      <w:proofErr w:type="spellStart"/>
      <w:r>
        <w:rPr>
          <w:sz w:val="20"/>
        </w:rPr>
        <w:t>Xxxxx</w:t>
      </w:r>
      <w:proofErr w:type="spellEnd"/>
      <w:r>
        <w:rPr>
          <w:sz w:val="20"/>
        </w:rPr>
        <w:t xml:space="preserve"> </w:t>
      </w:r>
      <w:proofErr w:type="spellStart"/>
      <w:r>
        <w:rPr>
          <w:sz w:val="20"/>
        </w:rPr>
        <w:t>xxxxxxxxxx</w:t>
      </w:r>
      <w:proofErr w:type="spellEnd"/>
      <w:r w:rsidR="00EE115D">
        <w:rPr>
          <w:sz w:val="20"/>
        </w:rPr>
        <w:tab/>
      </w:r>
      <w:proofErr w:type="spellStart"/>
      <w:r>
        <w:rPr>
          <w:sz w:val="20"/>
        </w:rPr>
        <w:t>xxxxxx-xxxx</w:t>
      </w:r>
      <w:proofErr w:type="spellEnd"/>
      <w:r w:rsidR="00AD705F">
        <w:rPr>
          <w:sz w:val="20"/>
        </w:rPr>
        <w:tab/>
        <w:t>Ja</w:t>
      </w:r>
    </w:p>
    <w:p w14:paraId="2251DDB0" w14:textId="793AD81B" w:rsidR="000B493B" w:rsidRPr="00583C42" w:rsidRDefault="00FA565B">
      <w:pPr>
        <w:pBdr>
          <w:bottom w:val="single" w:sz="12" w:space="1" w:color="auto"/>
        </w:pBdr>
        <w:tabs>
          <w:tab w:val="left" w:pos="3969"/>
          <w:tab w:val="left" w:pos="6663"/>
        </w:tabs>
        <w:rPr>
          <w:sz w:val="18"/>
          <w:szCs w:val="18"/>
        </w:rPr>
      </w:pPr>
      <w:r w:rsidRPr="00583C42">
        <w:rPr>
          <w:b/>
          <w:bCs/>
          <w:sz w:val="18"/>
          <w:szCs w:val="18"/>
        </w:rPr>
        <w:t xml:space="preserve">Uthyres i </w:t>
      </w:r>
      <w:r w:rsidR="00C5133A">
        <w:rPr>
          <w:b/>
          <w:bCs/>
          <w:sz w:val="18"/>
          <w:szCs w:val="18"/>
        </w:rPr>
        <w:t>andra</w:t>
      </w:r>
      <w:r w:rsidR="00D84197" w:rsidRPr="00583C42">
        <w:rPr>
          <w:b/>
          <w:bCs/>
          <w:sz w:val="18"/>
          <w:szCs w:val="18"/>
        </w:rPr>
        <w:t>hand</w:t>
      </w:r>
      <w:r w:rsidRPr="00583C42">
        <w:rPr>
          <w:b/>
          <w:bCs/>
          <w:sz w:val="18"/>
          <w:szCs w:val="18"/>
        </w:rPr>
        <w:t xml:space="preserve"> till</w:t>
      </w:r>
      <w:r w:rsidRPr="00583C42">
        <w:rPr>
          <w:sz w:val="18"/>
          <w:szCs w:val="18"/>
        </w:rPr>
        <w:tab/>
      </w:r>
      <w:proofErr w:type="gramStart"/>
      <w:r w:rsidRPr="00583C42">
        <w:rPr>
          <w:b/>
          <w:bCs/>
          <w:sz w:val="18"/>
          <w:szCs w:val="18"/>
        </w:rPr>
        <w:t>Person nr</w:t>
      </w:r>
      <w:proofErr w:type="gramEnd"/>
      <w:r w:rsidRPr="00583C42">
        <w:rPr>
          <w:sz w:val="18"/>
          <w:szCs w:val="18"/>
        </w:rPr>
        <w:tab/>
      </w:r>
      <w:r w:rsidRPr="00583C42">
        <w:rPr>
          <w:b/>
          <w:bCs/>
          <w:sz w:val="18"/>
          <w:szCs w:val="18"/>
        </w:rPr>
        <w:t>Medlem</w:t>
      </w:r>
    </w:p>
    <w:p w14:paraId="340F547F" w14:textId="37440C38" w:rsidR="000B493B" w:rsidRPr="00583C42" w:rsidRDefault="00D84197" w:rsidP="00583C42">
      <w:pPr>
        <w:pBdr>
          <w:bottom w:val="single" w:sz="12" w:space="1" w:color="auto"/>
        </w:pBdr>
        <w:tabs>
          <w:tab w:val="left" w:pos="3969"/>
          <w:tab w:val="left" w:pos="6663"/>
        </w:tabs>
        <w:rPr>
          <w:sz w:val="18"/>
          <w:szCs w:val="18"/>
        </w:rPr>
      </w:pPr>
      <w:r w:rsidRPr="00583C42">
        <w:rPr>
          <w:sz w:val="18"/>
          <w:szCs w:val="18"/>
        </w:rPr>
        <w:tab/>
      </w:r>
      <w:r w:rsidRPr="00583C42">
        <w:rPr>
          <w:sz w:val="18"/>
          <w:szCs w:val="18"/>
        </w:rPr>
        <w:tab/>
        <w:t>Ja</w:t>
      </w:r>
    </w:p>
    <w:p w14:paraId="7055BA35" w14:textId="77777777" w:rsidR="00AD705F" w:rsidRDefault="00AD705F">
      <w:pPr>
        <w:tabs>
          <w:tab w:val="left" w:pos="3969"/>
          <w:tab w:val="left" w:pos="6663"/>
        </w:tabs>
        <w:jc w:val="both"/>
        <w:rPr>
          <w:b/>
          <w:sz w:val="18"/>
        </w:rPr>
      </w:pPr>
      <w:r>
        <w:rPr>
          <w:b/>
          <w:sz w:val="18"/>
        </w:rPr>
        <w:t>Aviseringsadress</w:t>
      </w:r>
      <w:r>
        <w:rPr>
          <w:b/>
          <w:sz w:val="18"/>
        </w:rPr>
        <w:tab/>
        <w:t>Postadress</w:t>
      </w:r>
      <w:r>
        <w:rPr>
          <w:b/>
          <w:sz w:val="18"/>
        </w:rPr>
        <w:tab/>
      </w:r>
    </w:p>
    <w:p w14:paraId="23D566B0" w14:textId="1EA6F48E" w:rsidR="00AD705F" w:rsidRDefault="00072CF9" w:rsidP="00AC3C6A">
      <w:pPr>
        <w:pStyle w:val="Sidhuvud"/>
        <w:pBdr>
          <w:bottom w:val="single" w:sz="4" w:space="0" w:color="auto"/>
        </w:pBdr>
        <w:tabs>
          <w:tab w:val="clear" w:pos="4536"/>
          <w:tab w:val="clear" w:pos="9072"/>
          <w:tab w:val="left" w:pos="3969"/>
          <w:tab w:val="left" w:pos="6663"/>
        </w:tabs>
        <w:rPr>
          <w:szCs w:val="24"/>
          <w:lang w:eastAsia="sv-SE"/>
        </w:rPr>
      </w:pPr>
      <w:r>
        <w:t xml:space="preserve">Stigmansvägen </w:t>
      </w:r>
      <w:r w:rsidR="00AC3C6A">
        <w:t>10</w:t>
      </w:r>
      <w:r w:rsidR="00830E96">
        <w:t>x</w:t>
      </w:r>
      <w:r w:rsidR="00536E07">
        <w:rPr>
          <w:szCs w:val="24"/>
          <w:lang w:eastAsia="sv-SE"/>
        </w:rPr>
        <w:tab/>
        <w:t>141 74</w:t>
      </w:r>
      <w:r w:rsidR="00AD705F">
        <w:rPr>
          <w:szCs w:val="24"/>
          <w:lang w:eastAsia="sv-SE"/>
        </w:rPr>
        <w:t xml:space="preserve"> </w:t>
      </w:r>
      <w:r w:rsidR="00AD705F">
        <w:t>Segeltorp</w:t>
      </w:r>
      <w:r w:rsidR="006B0076">
        <w:rPr>
          <w:szCs w:val="24"/>
          <w:lang w:eastAsia="sv-SE"/>
        </w:rPr>
        <w:tab/>
      </w:r>
    </w:p>
    <w:p w14:paraId="4CD122E9" w14:textId="77777777" w:rsidR="00AD705F" w:rsidRDefault="00AD705F">
      <w:pPr>
        <w:tabs>
          <w:tab w:val="left" w:pos="3969"/>
          <w:tab w:val="left" w:pos="6663"/>
        </w:tabs>
        <w:jc w:val="both"/>
        <w:rPr>
          <w:b/>
          <w:sz w:val="18"/>
        </w:rPr>
      </w:pPr>
      <w:r>
        <w:rPr>
          <w:b/>
          <w:sz w:val="18"/>
        </w:rPr>
        <w:t>Bilplatsens adress</w:t>
      </w:r>
      <w:r>
        <w:rPr>
          <w:b/>
          <w:sz w:val="18"/>
        </w:rPr>
        <w:tab/>
      </w:r>
      <w:r>
        <w:rPr>
          <w:b/>
          <w:sz w:val="18"/>
        </w:rPr>
        <w:tab/>
        <w:t>Bilplats nr</w:t>
      </w:r>
    </w:p>
    <w:p w14:paraId="0E352E99" w14:textId="300B1753" w:rsidR="00AD705F" w:rsidRDefault="00AD705F">
      <w:pPr>
        <w:pStyle w:val="Rubrik4"/>
        <w:pBdr>
          <w:bottom w:val="single" w:sz="4" w:space="0" w:color="auto"/>
        </w:pBdr>
        <w:tabs>
          <w:tab w:val="left" w:pos="3969"/>
          <w:tab w:val="left" w:pos="6663"/>
        </w:tabs>
        <w:rPr>
          <w:i w:val="0"/>
        </w:rPr>
      </w:pPr>
      <w:r>
        <w:rPr>
          <w:i w:val="0"/>
        </w:rPr>
        <w:t>Stigmansväge</w:t>
      </w:r>
      <w:r w:rsidR="00072CF9">
        <w:rPr>
          <w:i w:val="0"/>
        </w:rPr>
        <w:t>n 2, 4, 6, 8, 10</w:t>
      </w:r>
      <w:r w:rsidR="00072CF9">
        <w:rPr>
          <w:i w:val="0"/>
        </w:rPr>
        <w:tab/>
      </w:r>
      <w:r w:rsidR="00072CF9">
        <w:rPr>
          <w:i w:val="0"/>
        </w:rPr>
        <w:tab/>
      </w:r>
      <w:r w:rsidR="003424A8">
        <w:rPr>
          <w:i w:val="0"/>
        </w:rPr>
        <w:t>x</w:t>
      </w:r>
    </w:p>
    <w:p w14:paraId="294950EA" w14:textId="77777777" w:rsidR="00AD705F" w:rsidRDefault="00AD705F">
      <w:pPr>
        <w:tabs>
          <w:tab w:val="left" w:pos="1843"/>
          <w:tab w:val="left" w:pos="3969"/>
          <w:tab w:val="left" w:pos="6663"/>
        </w:tabs>
        <w:jc w:val="both"/>
        <w:rPr>
          <w:b/>
          <w:sz w:val="18"/>
        </w:rPr>
      </w:pPr>
      <w:r>
        <w:rPr>
          <w:b/>
          <w:sz w:val="18"/>
        </w:rPr>
        <w:t>Bilplats med el</w:t>
      </w:r>
      <w:r>
        <w:rPr>
          <w:b/>
          <w:sz w:val="18"/>
        </w:rPr>
        <w:tab/>
      </w:r>
      <w:r>
        <w:rPr>
          <w:b/>
          <w:sz w:val="18"/>
        </w:rPr>
        <w:tab/>
        <w:t>Bilplats med tak</w:t>
      </w:r>
      <w:r>
        <w:rPr>
          <w:b/>
          <w:sz w:val="18"/>
        </w:rPr>
        <w:tab/>
      </w:r>
    </w:p>
    <w:p w14:paraId="7CB1F6B9" w14:textId="4B96163D" w:rsidR="00AD705F" w:rsidRDefault="00AD705F" w:rsidP="002420DA">
      <w:pPr>
        <w:pStyle w:val="Rubrik1"/>
        <w:tabs>
          <w:tab w:val="left" w:pos="1843"/>
          <w:tab w:val="left" w:pos="2634"/>
          <w:tab w:val="left" w:pos="3969"/>
          <w:tab w:val="left" w:pos="6663"/>
        </w:tabs>
        <w:rPr>
          <w:sz w:val="20"/>
          <w:lang w:val="fi-FI"/>
        </w:rPr>
      </w:pPr>
      <w:r>
        <w:rPr>
          <w:sz w:val="20"/>
          <w:lang w:val="fi-FI"/>
        </w:rPr>
        <w:t>Ja</w:t>
      </w:r>
      <w:r>
        <w:rPr>
          <w:sz w:val="20"/>
          <w:lang w:val="fi-FI"/>
        </w:rPr>
        <w:tab/>
      </w:r>
      <w:r>
        <w:rPr>
          <w:sz w:val="20"/>
          <w:lang w:val="fi-FI"/>
        </w:rPr>
        <w:tab/>
      </w:r>
      <w:r w:rsidR="002420DA">
        <w:rPr>
          <w:sz w:val="20"/>
          <w:lang w:val="fi-FI"/>
        </w:rPr>
        <w:tab/>
      </w:r>
      <w:proofErr w:type="spellStart"/>
      <w:r>
        <w:rPr>
          <w:sz w:val="20"/>
          <w:lang w:val="fi-FI"/>
        </w:rPr>
        <w:t>Nej</w:t>
      </w:r>
      <w:proofErr w:type="spellEnd"/>
    </w:p>
    <w:p w14:paraId="52530F9E" w14:textId="675E4598" w:rsidR="00AD705F" w:rsidRDefault="00AD705F">
      <w:pPr>
        <w:pStyle w:val="Rubrik7"/>
        <w:tabs>
          <w:tab w:val="left" w:pos="6660"/>
        </w:tabs>
        <w:rPr>
          <w:sz w:val="18"/>
        </w:rPr>
      </w:pPr>
      <w:r>
        <w:rPr>
          <w:sz w:val="18"/>
        </w:rPr>
        <w:t>Avtalstid fr.o.m.</w:t>
      </w:r>
      <w:r>
        <w:rPr>
          <w:sz w:val="18"/>
        </w:rPr>
        <w:tab/>
        <w:t>T.o.m.</w:t>
      </w:r>
      <w:r>
        <w:rPr>
          <w:sz w:val="18"/>
        </w:rPr>
        <w:tab/>
        <w:t>Uppsägningstid</w:t>
      </w:r>
      <w:r w:rsidR="008B778D">
        <w:rPr>
          <w:sz w:val="18"/>
        </w:rPr>
        <w:t>/vid överlåtelse</w:t>
      </w:r>
      <w:r w:rsidR="0032307C">
        <w:rPr>
          <w:sz w:val="18"/>
        </w:rPr>
        <w:t>dag för bostadsrätt.</w:t>
      </w:r>
    </w:p>
    <w:p w14:paraId="578AF657" w14:textId="716FBAAD" w:rsidR="00AD705F" w:rsidRDefault="009A4924">
      <w:pPr>
        <w:pBdr>
          <w:bottom w:val="single" w:sz="4" w:space="1" w:color="auto"/>
        </w:pBdr>
        <w:tabs>
          <w:tab w:val="left" w:pos="1843"/>
          <w:tab w:val="left" w:pos="3969"/>
          <w:tab w:val="left" w:pos="6660"/>
        </w:tabs>
        <w:jc w:val="both"/>
        <w:rPr>
          <w:sz w:val="20"/>
        </w:rPr>
      </w:pPr>
      <w:r>
        <w:rPr>
          <w:sz w:val="20"/>
        </w:rPr>
        <w:t>2021-06-01</w:t>
      </w:r>
      <w:r w:rsidR="00072CF9">
        <w:rPr>
          <w:sz w:val="20"/>
        </w:rPr>
        <w:tab/>
      </w:r>
      <w:r w:rsidR="00AD705F">
        <w:rPr>
          <w:sz w:val="20"/>
        </w:rPr>
        <w:tab/>
        <w:t>3 månader</w:t>
      </w:r>
      <w:r w:rsidR="00AD705F">
        <w:rPr>
          <w:sz w:val="20"/>
        </w:rPr>
        <w:tab/>
      </w:r>
    </w:p>
    <w:p w14:paraId="09194E90" w14:textId="77777777" w:rsidR="00AD705F" w:rsidRDefault="00AD705F">
      <w:pPr>
        <w:tabs>
          <w:tab w:val="left" w:pos="3969"/>
          <w:tab w:val="left" w:pos="6663"/>
        </w:tabs>
        <w:jc w:val="both"/>
        <w:rPr>
          <w:b/>
          <w:sz w:val="18"/>
        </w:rPr>
      </w:pPr>
      <w:r>
        <w:rPr>
          <w:b/>
          <w:sz w:val="18"/>
        </w:rPr>
        <w:t>Årsavgift</w:t>
      </w:r>
      <w:r>
        <w:rPr>
          <w:b/>
          <w:sz w:val="18"/>
        </w:rPr>
        <w:tab/>
        <w:t>Månadsavgift</w:t>
      </w:r>
    </w:p>
    <w:p w14:paraId="2AE78D75" w14:textId="77777777" w:rsidR="00AD705F" w:rsidRDefault="00AD705F">
      <w:pPr>
        <w:pBdr>
          <w:bottom w:val="single" w:sz="4" w:space="1" w:color="auto"/>
        </w:pBdr>
        <w:tabs>
          <w:tab w:val="left" w:pos="3969"/>
          <w:tab w:val="left" w:pos="6663"/>
        </w:tabs>
        <w:jc w:val="both"/>
        <w:rPr>
          <w:sz w:val="20"/>
          <w:lang w:val="da-DK"/>
        </w:rPr>
      </w:pPr>
      <w:r>
        <w:rPr>
          <w:sz w:val="20"/>
          <w:lang w:val="da-DK"/>
        </w:rPr>
        <w:t>3 000 kr</w:t>
      </w:r>
      <w:r>
        <w:rPr>
          <w:sz w:val="20"/>
          <w:lang w:val="da-DK"/>
        </w:rPr>
        <w:tab/>
        <w:t>250 kr</w:t>
      </w:r>
    </w:p>
    <w:p w14:paraId="102A7C40" w14:textId="77777777" w:rsidR="00AD705F" w:rsidRDefault="00AD705F">
      <w:pPr>
        <w:pStyle w:val="Rubrik8"/>
        <w:ind w:right="-427"/>
      </w:pPr>
      <w:r>
        <w:t>Motorvärmare/El ingår i årsavgiften</w:t>
      </w:r>
      <w:r>
        <w:tab/>
        <w:t>Max effekt</w:t>
      </w:r>
      <w:r>
        <w:tab/>
        <w:t xml:space="preserve"> </w:t>
      </w:r>
    </w:p>
    <w:p w14:paraId="48ED6650" w14:textId="77777777" w:rsidR="00AD705F" w:rsidRDefault="00AD705F">
      <w:pPr>
        <w:pStyle w:val="Rubrik2"/>
        <w:tabs>
          <w:tab w:val="left" w:pos="1843"/>
          <w:tab w:val="left" w:pos="3969"/>
          <w:tab w:val="left" w:pos="6663"/>
        </w:tabs>
        <w:ind w:right="-427"/>
        <w:rPr>
          <w:sz w:val="20"/>
        </w:rPr>
      </w:pPr>
      <w:r>
        <w:rPr>
          <w:sz w:val="20"/>
        </w:rPr>
        <w:t>Ja</w:t>
      </w:r>
      <w:r>
        <w:rPr>
          <w:sz w:val="20"/>
        </w:rPr>
        <w:tab/>
      </w:r>
      <w:r>
        <w:rPr>
          <w:sz w:val="20"/>
        </w:rPr>
        <w:tab/>
        <w:t>1380 W</w:t>
      </w:r>
      <w:r>
        <w:rPr>
          <w:sz w:val="20"/>
        </w:rPr>
        <w:tab/>
      </w:r>
      <w:r>
        <w:rPr>
          <w:sz w:val="20"/>
        </w:rPr>
        <w:tab/>
      </w:r>
      <w:r>
        <w:rPr>
          <w:sz w:val="20"/>
        </w:rPr>
        <w:tab/>
      </w:r>
      <w:r>
        <w:rPr>
          <w:sz w:val="20"/>
        </w:rPr>
        <w:tab/>
      </w:r>
    </w:p>
    <w:p w14:paraId="567AD457" w14:textId="77777777" w:rsidR="00AD705F" w:rsidRDefault="00AD705F">
      <w:pPr>
        <w:pStyle w:val="Brdtext"/>
        <w:rPr>
          <w:rFonts w:ascii="Times New Roman" w:hAnsi="Times New Roman"/>
        </w:rPr>
      </w:pPr>
    </w:p>
    <w:p w14:paraId="4131002C" w14:textId="77777777" w:rsidR="00AD705F" w:rsidRDefault="00AD705F">
      <w:pPr>
        <w:rPr>
          <w:sz w:val="16"/>
          <w:szCs w:val="16"/>
        </w:rPr>
      </w:pPr>
      <w:r>
        <w:rPr>
          <w:sz w:val="16"/>
          <w:szCs w:val="16"/>
        </w:rPr>
        <w:t>Avgifterna kan ändras genom beslut av Brf Stigmannens styrelse. Avgiftsändringen sker alltid fr. o m den 1 januari året efter styrelsens beslut. Avgiften skall betalas i förskott varje månad på i förväg utsända avier. Vid försenad inbetalning skall hyresgästen erlägga dels ränta enligt räntelagen, dels ersättning för skriftlig betalningspåminnelse enligt lagen om ersättning för inkassokostnader mm.</w:t>
      </w:r>
    </w:p>
    <w:p w14:paraId="0FE06769" w14:textId="77777777" w:rsidR="00AD705F" w:rsidRDefault="00AD705F">
      <w:pPr>
        <w:rPr>
          <w:sz w:val="16"/>
          <w:szCs w:val="16"/>
        </w:rPr>
      </w:pPr>
    </w:p>
    <w:p w14:paraId="2EEBEF4D" w14:textId="5FA30D16" w:rsidR="00AD705F" w:rsidRDefault="00AD705F">
      <w:pPr>
        <w:rPr>
          <w:i/>
          <w:sz w:val="16"/>
          <w:szCs w:val="16"/>
        </w:rPr>
      </w:pPr>
      <w:r>
        <w:rPr>
          <w:sz w:val="16"/>
          <w:szCs w:val="16"/>
        </w:rPr>
        <w:t xml:space="preserve">Sker ej uppsägning, förlänges avtalet med sex månader i taget, dock aldrig längre än till den tidpunkt då den bostadsrätt som innehas av ovanstående nyttjanderättshavare, övergår till ny medlem. Denna sluttidpunkt gäller även om bestämd avtalstid finns angiven ovan. </w:t>
      </w:r>
      <w:r>
        <w:rPr>
          <w:i/>
          <w:sz w:val="16"/>
          <w:szCs w:val="16"/>
        </w:rPr>
        <w:t>Detta avtal är ett sidoavtal till bostadsrättsavtalet.</w:t>
      </w:r>
    </w:p>
    <w:p w14:paraId="0D39FD8E" w14:textId="04C0EE08" w:rsidR="009B6C38" w:rsidRDefault="009B6C38">
      <w:pPr>
        <w:rPr>
          <w:i/>
          <w:sz w:val="16"/>
          <w:szCs w:val="16"/>
        </w:rPr>
      </w:pPr>
    </w:p>
    <w:p w14:paraId="78785A48" w14:textId="4EB2C721" w:rsidR="009B6C38" w:rsidRDefault="00610BB6">
      <w:pPr>
        <w:rPr>
          <w:sz w:val="16"/>
          <w:szCs w:val="16"/>
        </w:rPr>
      </w:pPr>
      <w:r>
        <w:rPr>
          <w:sz w:val="16"/>
          <w:szCs w:val="16"/>
        </w:rPr>
        <w:t xml:space="preserve">Andrahandsuthyrning måste ske via styrelsen som tillhandahåller kön. </w:t>
      </w:r>
      <w:r w:rsidR="00D45303">
        <w:rPr>
          <w:sz w:val="16"/>
          <w:szCs w:val="16"/>
        </w:rPr>
        <w:t xml:space="preserve">Andrahandsuthyrningen har 3 månaders </w:t>
      </w:r>
      <w:proofErr w:type="gramStart"/>
      <w:r w:rsidR="00D45303">
        <w:rPr>
          <w:sz w:val="16"/>
          <w:szCs w:val="16"/>
        </w:rPr>
        <w:t>uppsägningstid alt</w:t>
      </w:r>
      <w:proofErr w:type="gramEnd"/>
      <w:r w:rsidR="00D45303">
        <w:rPr>
          <w:sz w:val="16"/>
          <w:szCs w:val="16"/>
        </w:rPr>
        <w:t xml:space="preserve"> </w:t>
      </w:r>
      <w:r w:rsidR="00C65BA2">
        <w:rPr>
          <w:sz w:val="16"/>
          <w:szCs w:val="16"/>
        </w:rPr>
        <w:t>överlåtelsedatum</w:t>
      </w:r>
      <w:r w:rsidR="00D45303">
        <w:rPr>
          <w:sz w:val="16"/>
          <w:szCs w:val="16"/>
        </w:rPr>
        <w:t xml:space="preserve"> </w:t>
      </w:r>
      <w:r w:rsidR="00C65BA2">
        <w:rPr>
          <w:sz w:val="16"/>
          <w:szCs w:val="16"/>
        </w:rPr>
        <w:t>för</w:t>
      </w:r>
      <w:r w:rsidR="00D45303">
        <w:rPr>
          <w:sz w:val="16"/>
          <w:szCs w:val="16"/>
        </w:rPr>
        <w:t xml:space="preserve"> Nyttjande</w:t>
      </w:r>
      <w:r w:rsidR="00C65BA2">
        <w:rPr>
          <w:sz w:val="16"/>
          <w:szCs w:val="16"/>
        </w:rPr>
        <w:t xml:space="preserve">rättshavaren vid en bostadsrättsförsäljning. </w:t>
      </w:r>
    </w:p>
    <w:p w14:paraId="3B8E158E" w14:textId="03CF157B" w:rsidR="00595ABF" w:rsidRDefault="00E11F7F">
      <w:pPr>
        <w:rPr>
          <w:sz w:val="16"/>
          <w:szCs w:val="16"/>
        </w:rPr>
      </w:pPr>
      <w:r>
        <w:rPr>
          <w:sz w:val="16"/>
          <w:szCs w:val="16"/>
        </w:rPr>
        <w:t>Andrahandsuthyrningen</w:t>
      </w:r>
      <w:r w:rsidR="00723AB6">
        <w:rPr>
          <w:sz w:val="16"/>
          <w:szCs w:val="16"/>
        </w:rPr>
        <w:t xml:space="preserve"> kan bara ske om intern kö finns i Brf Stigmannen</w:t>
      </w:r>
      <w:r>
        <w:rPr>
          <w:sz w:val="16"/>
          <w:szCs w:val="16"/>
        </w:rPr>
        <w:t xml:space="preserve"> via styrelsen.</w:t>
      </w:r>
    </w:p>
    <w:p w14:paraId="2C4833BE" w14:textId="77777777" w:rsidR="00AD705F" w:rsidRDefault="00AD705F">
      <w:pPr>
        <w:rPr>
          <w:sz w:val="16"/>
          <w:szCs w:val="16"/>
        </w:rPr>
      </w:pPr>
    </w:p>
    <w:p w14:paraId="68F5C089" w14:textId="77777777" w:rsidR="00AD705F" w:rsidRDefault="00AD705F">
      <w:pPr>
        <w:rPr>
          <w:sz w:val="16"/>
          <w:szCs w:val="16"/>
        </w:rPr>
      </w:pPr>
      <w:r>
        <w:rPr>
          <w:sz w:val="16"/>
          <w:szCs w:val="16"/>
        </w:rPr>
        <w:t>Bilplatsen är endast avsedd för personbil. Därför får exempelvis husvagnar eller andra släpfordon endast uppställas på bilplatsen efter särskilt tillstånd från upplåtaren.</w:t>
      </w:r>
    </w:p>
    <w:p w14:paraId="36E830AC" w14:textId="77777777" w:rsidR="00AD705F" w:rsidRDefault="00AD705F">
      <w:pPr>
        <w:rPr>
          <w:sz w:val="16"/>
          <w:szCs w:val="16"/>
        </w:rPr>
      </w:pPr>
    </w:p>
    <w:p w14:paraId="049FF55A" w14:textId="77777777" w:rsidR="00AD705F" w:rsidRDefault="00AD705F">
      <w:pPr>
        <w:rPr>
          <w:sz w:val="16"/>
          <w:szCs w:val="16"/>
        </w:rPr>
      </w:pPr>
      <w:r>
        <w:rPr>
          <w:sz w:val="16"/>
          <w:szCs w:val="16"/>
        </w:rPr>
        <w:t>Fordon, som är i sådant skick att det enligt bilskrotningsförordningen betecknas som skrotbil, får ej förvaras uppställt på bilplatsen</w:t>
      </w:r>
    </w:p>
    <w:p w14:paraId="07944063" w14:textId="77777777" w:rsidR="00AD705F" w:rsidRDefault="00AD705F">
      <w:pPr>
        <w:rPr>
          <w:sz w:val="16"/>
          <w:szCs w:val="16"/>
        </w:rPr>
      </w:pPr>
    </w:p>
    <w:p w14:paraId="5D76BC67" w14:textId="77777777" w:rsidR="00AD705F" w:rsidRDefault="00AD705F">
      <w:pPr>
        <w:rPr>
          <w:sz w:val="16"/>
          <w:szCs w:val="16"/>
        </w:rPr>
      </w:pPr>
      <w:r>
        <w:rPr>
          <w:sz w:val="16"/>
          <w:szCs w:val="16"/>
        </w:rPr>
        <w:t>Bilplatsen upplåtes i befintligt skick.</w:t>
      </w:r>
    </w:p>
    <w:p w14:paraId="2F269C3A" w14:textId="77777777" w:rsidR="00AD705F" w:rsidRDefault="00AD705F">
      <w:pPr>
        <w:rPr>
          <w:sz w:val="16"/>
          <w:szCs w:val="16"/>
        </w:rPr>
      </w:pPr>
    </w:p>
    <w:p w14:paraId="77442A9E" w14:textId="77777777" w:rsidR="00AD705F" w:rsidRDefault="00AD705F">
      <w:pPr>
        <w:rPr>
          <w:sz w:val="16"/>
          <w:szCs w:val="16"/>
        </w:rPr>
      </w:pPr>
      <w:r>
        <w:rPr>
          <w:sz w:val="16"/>
          <w:szCs w:val="16"/>
        </w:rPr>
        <w:t>Nyttjanderättshavaren får icke anbringa anordningar av tillfällig eller beständig karaktär på bilplatsen.</w:t>
      </w:r>
    </w:p>
    <w:p w14:paraId="0D23EF87" w14:textId="77777777" w:rsidR="00AD705F" w:rsidRDefault="00AD705F">
      <w:pPr>
        <w:rPr>
          <w:sz w:val="16"/>
          <w:szCs w:val="16"/>
        </w:rPr>
      </w:pPr>
    </w:p>
    <w:p w14:paraId="36A8D8E6" w14:textId="77777777" w:rsidR="00AD705F" w:rsidRDefault="00AD705F">
      <w:pPr>
        <w:rPr>
          <w:sz w:val="16"/>
          <w:szCs w:val="16"/>
        </w:rPr>
      </w:pPr>
      <w:r>
        <w:rPr>
          <w:sz w:val="16"/>
          <w:szCs w:val="16"/>
        </w:rPr>
        <w:t>Biltvätt får ej förekomma på parkeringsplatsen, eller på föreningens mark i övrigt.</w:t>
      </w:r>
    </w:p>
    <w:p w14:paraId="0695B4A4" w14:textId="77777777" w:rsidR="00AD705F" w:rsidRDefault="00AD705F">
      <w:pPr>
        <w:rPr>
          <w:sz w:val="16"/>
          <w:szCs w:val="16"/>
        </w:rPr>
      </w:pPr>
    </w:p>
    <w:p w14:paraId="383FBD30" w14:textId="77777777" w:rsidR="00AD705F" w:rsidRDefault="00AD705F">
      <w:pPr>
        <w:rPr>
          <w:sz w:val="16"/>
          <w:szCs w:val="16"/>
        </w:rPr>
      </w:pPr>
      <w:r>
        <w:rPr>
          <w:sz w:val="16"/>
          <w:szCs w:val="16"/>
        </w:rPr>
        <w:t>Bilnummerskylt och uppsättningsanordning skall godkännas av upplåtaren.</w:t>
      </w:r>
    </w:p>
    <w:p w14:paraId="0049AA77" w14:textId="77777777" w:rsidR="00AD705F" w:rsidRDefault="00AD705F">
      <w:pPr>
        <w:rPr>
          <w:sz w:val="16"/>
          <w:szCs w:val="16"/>
        </w:rPr>
      </w:pPr>
    </w:p>
    <w:p w14:paraId="251D4A69" w14:textId="77777777" w:rsidR="00AD705F" w:rsidRDefault="00AD705F">
      <w:pPr>
        <w:rPr>
          <w:sz w:val="16"/>
          <w:szCs w:val="16"/>
        </w:rPr>
      </w:pPr>
      <w:r>
        <w:rPr>
          <w:sz w:val="16"/>
          <w:szCs w:val="16"/>
        </w:rPr>
        <w:t>Underhåll av bilplatsen och tillhörande anordningar, med undantag av ovan nämnda skylt, bekostas och ombesörjes av upplåtaren. Upplåtaren äger därmed tillträde till bilplatsen för reparations- och underhållsarbeten.</w:t>
      </w:r>
    </w:p>
    <w:p w14:paraId="6FBC53F1" w14:textId="77777777" w:rsidR="00AD705F" w:rsidRDefault="00AD705F">
      <w:pPr>
        <w:rPr>
          <w:sz w:val="16"/>
          <w:szCs w:val="16"/>
        </w:rPr>
      </w:pPr>
    </w:p>
    <w:p w14:paraId="26ED3CD0" w14:textId="77777777" w:rsidR="00AD705F" w:rsidRDefault="00AD705F">
      <w:pPr>
        <w:rPr>
          <w:sz w:val="16"/>
          <w:szCs w:val="16"/>
        </w:rPr>
      </w:pPr>
      <w:r>
        <w:rPr>
          <w:sz w:val="16"/>
          <w:szCs w:val="16"/>
        </w:rPr>
        <w:t>För infart till och utfart från bilplatsen skall nyttjanderättshavaren begagna iordningställd väg.</w:t>
      </w:r>
    </w:p>
    <w:p w14:paraId="7642BF91" w14:textId="77777777" w:rsidR="00AD705F" w:rsidRDefault="00AD705F">
      <w:pPr>
        <w:rPr>
          <w:sz w:val="16"/>
          <w:szCs w:val="16"/>
        </w:rPr>
      </w:pPr>
    </w:p>
    <w:p w14:paraId="79BC0CDE" w14:textId="77777777" w:rsidR="00AD705F" w:rsidRDefault="00AD705F">
      <w:pPr>
        <w:rPr>
          <w:sz w:val="16"/>
          <w:szCs w:val="16"/>
        </w:rPr>
      </w:pPr>
      <w:r>
        <w:rPr>
          <w:sz w:val="16"/>
          <w:szCs w:val="16"/>
        </w:rPr>
        <w:t>Upplåtaren svarar för sedvanlig renhållning, snöröjning och sandning på infartsväg medan nyttjanderättshavaren svarar för dessa uppgifter på bilplatsen.</w:t>
      </w:r>
    </w:p>
    <w:p w14:paraId="3E468FC4" w14:textId="77777777" w:rsidR="00AD705F" w:rsidRDefault="00AD705F">
      <w:pPr>
        <w:rPr>
          <w:sz w:val="16"/>
          <w:szCs w:val="16"/>
        </w:rPr>
      </w:pPr>
    </w:p>
    <w:p w14:paraId="34063A6E" w14:textId="77777777" w:rsidR="00AD705F" w:rsidRDefault="00AD705F">
      <w:pPr>
        <w:rPr>
          <w:sz w:val="16"/>
          <w:szCs w:val="16"/>
        </w:rPr>
      </w:pPr>
      <w:r>
        <w:rPr>
          <w:sz w:val="16"/>
          <w:szCs w:val="16"/>
        </w:rPr>
        <w:t>Upplåtaren ansvarar icke för skada på fordon eller annan egendom, såvida skadan icke uppkommit genom upplåtarens eget vållande. Upplåtaren fritager sig även från ansvar för obehörigt intrång.</w:t>
      </w:r>
    </w:p>
    <w:p w14:paraId="6DFC5AD6" w14:textId="77777777" w:rsidR="00AD705F" w:rsidRDefault="00AD705F">
      <w:pPr>
        <w:rPr>
          <w:sz w:val="16"/>
          <w:szCs w:val="16"/>
        </w:rPr>
      </w:pPr>
    </w:p>
    <w:p w14:paraId="0535AB86" w14:textId="2412144C" w:rsidR="00AD705F" w:rsidRDefault="00AD705F">
      <w:pPr>
        <w:rPr>
          <w:sz w:val="16"/>
          <w:szCs w:val="16"/>
        </w:rPr>
      </w:pPr>
      <w:r>
        <w:rPr>
          <w:sz w:val="16"/>
          <w:szCs w:val="16"/>
        </w:rPr>
        <w:t>Om underhållsarbeten eller därmed jämförliga omständigheter medför tillfälligt hinder eller men i nyttjanderätten medför detta icke rätt till nedsättning av avgiften.</w:t>
      </w:r>
    </w:p>
    <w:p w14:paraId="64A1620D" w14:textId="1E3B80A4" w:rsidR="00EB4998" w:rsidRDefault="00EB4998">
      <w:pPr>
        <w:rPr>
          <w:sz w:val="16"/>
          <w:szCs w:val="16"/>
        </w:rPr>
      </w:pPr>
    </w:p>
    <w:p w14:paraId="6BC2C6FA" w14:textId="4C122D36" w:rsidR="00EB4998" w:rsidRDefault="001563AB">
      <w:pPr>
        <w:rPr>
          <w:sz w:val="16"/>
          <w:szCs w:val="16"/>
        </w:rPr>
      </w:pPr>
      <w:r>
        <w:rPr>
          <w:sz w:val="16"/>
          <w:szCs w:val="16"/>
        </w:rPr>
        <w:t xml:space="preserve">I de fall en </w:t>
      </w:r>
      <w:r w:rsidR="001946B1">
        <w:rPr>
          <w:sz w:val="16"/>
          <w:szCs w:val="16"/>
        </w:rPr>
        <w:t>bostadsrättsinnehavare</w:t>
      </w:r>
      <w:r>
        <w:rPr>
          <w:sz w:val="16"/>
          <w:szCs w:val="16"/>
        </w:rPr>
        <w:t xml:space="preserve"> har</w:t>
      </w:r>
      <w:r w:rsidR="001946B1">
        <w:rPr>
          <w:sz w:val="16"/>
          <w:szCs w:val="16"/>
        </w:rPr>
        <w:t>/får</w:t>
      </w:r>
      <w:r>
        <w:rPr>
          <w:sz w:val="16"/>
          <w:szCs w:val="16"/>
        </w:rPr>
        <w:t xml:space="preserve"> handikapptillstånd går </w:t>
      </w:r>
      <w:r w:rsidR="00C4696D">
        <w:rPr>
          <w:sz w:val="16"/>
          <w:szCs w:val="16"/>
        </w:rPr>
        <w:t xml:space="preserve">de platser i förtur. Det kan då bli nödvändigt att byta parkeringsplats när </w:t>
      </w:r>
      <w:r w:rsidR="001946B1">
        <w:rPr>
          <w:sz w:val="16"/>
          <w:szCs w:val="16"/>
        </w:rPr>
        <w:t>detta krävs.</w:t>
      </w:r>
    </w:p>
    <w:p w14:paraId="7701D6D1" w14:textId="77777777" w:rsidR="00AD705F" w:rsidRDefault="00AD705F">
      <w:pPr>
        <w:rPr>
          <w:sz w:val="16"/>
          <w:szCs w:val="16"/>
        </w:rPr>
      </w:pPr>
    </w:p>
    <w:p w14:paraId="1C9B1766" w14:textId="77777777" w:rsidR="00AD705F" w:rsidRDefault="00AD705F">
      <w:pPr>
        <w:rPr>
          <w:sz w:val="16"/>
          <w:szCs w:val="16"/>
        </w:rPr>
      </w:pPr>
      <w:r>
        <w:rPr>
          <w:sz w:val="16"/>
          <w:szCs w:val="16"/>
        </w:rPr>
        <w:br w:type="page"/>
      </w:r>
      <w:r>
        <w:rPr>
          <w:sz w:val="16"/>
          <w:szCs w:val="16"/>
        </w:rPr>
        <w:lastRenderedPageBreak/>
        <w:t>För nyttjande av bilplatsen gäller särskilda ordningsföreskrifter.</w:t>
      </w:r>
    </w:p>
    <w:p w14:paraId="04DD671F" w14:textId="77777777" w:rsidR="00AD705F" w:rsidRDefault="00AD705F">
      <w:pPr>
        <w:rPr>
          <w:sz w:val="16"/>
          <w:szCs w:val="16"/>
        </w:rPr>
      </w:pPr>
    </w:p>
    <w:p w14:paraId="3CC9B32E" w14:textId="77777777" w:rsidR="00AD705F" w:rsidRDefault="00AD705F">
      <w:pPr>
        <w:rPr>
          <w:sz w:val="16"/>
          <w:szCs w:val="16"/>
        </w:rPr>
      </w:pPr>
    </w:p>
    <w:p w14:paraId="20EBB7EA" w14:textId="77777777" w:rsidR="00AD705F" w:rsidRDefault="00AD705F">
      <w:pPr>
        <w:jc w:val="both"/>
        <w:rPr>
          <w:b/>
          <w:sz w:val="16"/>
          <w:szCs w:val="16"/>
        </w:rPr>
      </w:pPr>
      <w:r>
        <w:rPr>
          <w:b/>
          <w:sz w:val="16"/>
          <w:szCs w:val="16"/>
        </w:rPr>
        <w:t>För upplåtelse av bilplats med eluttag gäller särskilt</w:t>
      </w:r>
    </w:p>
    <w:p w14:paraId="0DFB5B6F" w14:textId="77777777" w:rsidR="00AD705F" w:rsidRDefault="00AD705F">
      <w:pPr>
        <w:tabs>
          <w:tab w:val="left" w:pos="426"/>
        </w:tabs>
        <w:jc w:val="both"/>
        <w:rPr>
          <w:sz w:val="16"/>
          <w:szCs w:val="16"/>
        </w:rPr>
      </w:pPr>
      <w:r>
        <w:rPr>
          <w:sz w:val="16"/>
          <w:szCs w:val="16"/>
        </w:rPr>
        <w:t>att</w:t>
      </w:r>
      <w:r>
        <w:rPr>
          <w:sz w:val="16"/>
          <w:szCs w:val="16"/>
        </w:rPr>
        <w:tab/>
        <w:t>anslutningskabel tillhandahålls av nyttjanderättshavaren.</w:t>
      </w:r>
    </w:p>
    <w:p w14:paraId="7EEF797A" w14:textId="77777777" w:rsidR="00AD705F" w:rsidRDefault="00AD705F">
      <w:pPr>
        <w:tabs>
          <w:tab w:val="left" w:pos="426"/>
        </w:tabs>
        <w:jc w:val="both"/>
        <w:rPr>
          <w:sz w:val="16"/>
          <w:szCs w:val="16"/>
        </w:rPr>
      </w:pPr>
      <w:r>
        <w:rPr>
          <w:sz w:val="16"/>
          <w:szCs w:val="16"/>
        </w:rPr>
        <w:t>att</w:t>
      </w:r>
      <w:r>
        <w:rPr>
          <w:sz w:val="16"/>
          <w:szCs w:val="16"/>
        </w:rPr>
        <w:tab/>
        <w:t>eluttaget får användas för anslutning av motorvärmare mm via tidur med en längsta gångtid om tre timmar.</w:t>
      </w:r>
    </w:p>
    <w:p w14:paraId="44143A73" w14:textId="77777777" w:rsidR="00AD705F" w:rsidRDefault="00AD705F">
      <w:pPr>
        <w:tabs>
          <w:tab w:val="left" w:pos="426"/>
        </w:tabs>
        <w:jc w:val="both"/>
        <w:rPr>
          <w:sz w:val="16"/>
          <w:szCs w:val="16"/>
        </w:rPr>
      </w:pPr>
      <w:r>
        <w:rPr>
          <w:sz w:val="16"/>
          <w:szCs w:val="16"/>
        </w:rPr>
        <w:t>att</w:t>
      </w:r>
      <w:r>
        <w:rPr>
          <w:sz w:val="16"/>
          <w:szCs w:val="16"/>
        </w:rPr>
        <w:tab/>
        <w:t>endast S-märkt elapparat och anslutningskabel får användas.</w:t>
      </w:r>
    </w:p>
    <w:p w14:paraId="571334CD" w14:textId="77777777" w:rsidR="00AD705F" w:rsidRDefault="00AD705F">
      <w:pPr>
        <w:tabs>
          <w:tab w:val="left" w:pos="426"/>
        </w:tabs>
        <w:jc w:val="both"/>
        <w:rPr>
          <w:sz w:val="16"/>
          <w:szCs w:val="16"/>
        </w:rPr>
      </w:pPr>
      <w:r>
        <w:rPr>
          <w:sz w:val="16"/>
          <w:szCs w:val="16"/>
        </w:rPr>
        <w:t>att</w:t>
      </w:r>
      <w:r>
        <w:rPr>
          <w:sz w:val="16"/>
          <w:szCs w:val="16"/>
        </w:rPr>
        <w:tab/>
        <w:t>eluttaget alltid ska hållas låst.</w:t>
      </w:r>
    </w:p>
    <w:p w14:paraId="16DD9350" w14:textId="58D0448A" w:rsidR="00AD705F" w:rsidRDefault="00AD705F">
      <w:pPr>
        <w:tabs>
          <w:tab w:val="left" w:pos="426"/>
        </w:tabs>
        <w:jc w:val="both"/>
        <w:rPr>
          <w:sz w:val="16"/>
          <w:szCs w:val="16"/>
        </w:rPr>
      </w:pPr>
      <w:r>
        <w:rPr>
          <w:sz w:val="16"/>
          <w:szCs w:val="16"/>
        </w:rPr>
        <w:t>att</w:t>
      </w:r>
      <w:r>
        <w:rPr>
          <w:sz w:val="16"/>
          <w:szCs w:val="16"/>
        </w:rPr>
        <w:tab/>
        <w:t>anslutningskabel som i</w:t>
      </w:r>
      <w:r w:rsidR="00D56C56">
        <w:rPr>
          <w:sz w:val="16"/>
          <w:szCs w:val="16"/>
        </w:rPr>
        <w:t>nte</w:t>
      </w:r>
      <w:r>
        <w:rPr>
          <w:sz w:val="16"/>
          <w:szCs w:val="16"/>
        </w:rPr>
        <w:t xml:space="preserve"> är kopplad till elapparat</w:t>
      </w:r>
      <w:r w:rsidR="00D56C56">
        <w:rPr>
          <w:sz w:val="16"/>
          <w:szCs w:val="16"/>
        </w:rPr>
        <w:t xml:space="preserve"> inte</w:t>
      </w:r>
      <w:r>
        <w:rPr>
          <w:sz w:val="16"/>
          <w:szCs w:val="16"/>
        </w:rPr>
        <w:t xml:space="preserve"> får vara ansluten till eluttag.</w:t>
      </w:r>
    </w:p>
    <w:p w14:paraId="4D691AAF" w14:textId="77777777" w:rsidR="00AD705F" w:rsidRDefault="00AD705F">
      <w:pPr>
        <w:tabs>
          <w:tab w:val="left" w:pos="426"/>
        </w:tabs>
        <w:jc w:val="both"/>
        <w:rPr>
          <w:sz w:val="16"/>
          <w:szCs w:val="16"/>
        </w:rPr>
      </w:pPr>
      <w:r>
        <w:rPr>
          <w:sz w:val="16"/>
          <w:szCs w:val="16"/>
        </w:rPr>
        <w:t>att</w:t>
      </w:r>
      <w:r>
        <w:rPr>
          <w:sz w:val="16"/>
          <w:szCs w:val="16"/>
        </w:rPr>
        <w:tab/>
        <w:t xml:space="preserve">nyttjanderättshavaren ansvarar för att elapparat och anslutningskabel vid användandet är i </w:t>
      </w:r>
    </w:p>
    <w:p w14:paraId="5431955F" w14:textId="77777777" w:rsidR="00AD705F" w:rsidRDefault="00AD705F">
      <w:pPr>
        <w:tabs>
          <w:tab w:val="left" w:pos="426"/>
        </w:tabs>
        <w:jc w:val="both"/>
        <w:rPr>
          <w:sz w:val="16"/>
          <w:szCs w:val="16"/>
        </w:rPr>
      </w:pPr>
      <w:r>
        <w:rPr>
          <w:sz w:val="16"/>
          <w:szCs w:val="16"/>
        </w:rPr>
        <w:t xml:space="preserve">       </w:t>
      </w:r>
      <w:r>
        <w:rPr>
          <w:sz w:val="16"/>
          <w:szCs w:val="16"/>
        </w:rPr>
        <w:tab/>
        <w:t>fullgott skick samt omedelbart till upplåtaren anmäler fel på eluttag.</w:t>
      </w:r>
    </w:p>
    <w:p w14:paraId="0D3C49A3" w14:textId="77777777" w:rsidR="00AD705F" w:rsidRDefault="00AD705F">
      <w:pPr>
        <w:pStyle w:val="Sidhuvud"/>
        <w:tabs>
          <w:tab w:val="clear" w:pos="4536"/>
          <w:tab w:val="clear" w:pos="9072"/>
          <w:tab w:val="left" w:pos="360"/>
        </w:tabs>
        <w:rPr>
          <w:sz w:val="16"/>
          <w:szCs w:val="16"/>
        </w:rPr>
      </w:pPr>
    </w:p>
    <w:p w14:paraId="5CE1A9CF" w14:textId="77777777" w:rsidR="00AD705F" w:rsidRDefault="00AD705F">
      <w:pPr>
        <w:rPr>
          <w:sz w:val="16"/>
          <w:szCs w:val="16"/>
        </w:rPr>
      </w:pPr>
    </w:p>
    <w:p w14:paraId="583C61DC" w14:textId="77777777" w:rsidR="00AD705F" w:rsidRDefault="00AD705F">
      <w:pPr>
        <w:pStyle w:val="Rubrik7"/>
        <w:tabs>
          <w:tab w:val="clear" w:pos="1843"/>
          <w:tab w:val="clear" w:pos="3969"/>
        </w:tabs>
        <w:rPr>
          <w:sz w:val="16"/>
          <w:szCs w:val="16"/>
        </w:rPr>
      </w:pPr>
      <w:r>
        <w:rPr>
          <w:sz w:val="16"/>
          <w:szCs w:val="16"/>
        </w:rPr>
        <w:t>Nyttjanderättshavaren förbinder sig</w:t>
      </w:r>
    </w:p>
    <w:p w14:paraId="1F8311D6" w14:textId="77777777" w:rsidR="00AD705F" w:rsidRDefault="00AD705F">
      <w:pPr>
        <w:ind w:left="426" w:hanging="426"/>
        <w:jc w:val="both"/>
        <w:rPr>
          <w:sz w:val="16"/>
          <w:szCs w:val="16"/>
        </w:rPr>
      </w:pPr>
      <w:r>
        <w:rPr>
          <w:sz w:val="16"/>
          <w:szCs w:val="16"/>
        </w:rPr>
        <w:t xml:space="preserve">att </w:t>
      </w:r>
      <w:r>
        <w:rPr>
          <w:sz w:val="16"/>
          <w:szCs w:val="16"/>
        </w:rPr>
        <w:tab/>
        <w:t>icke utan upplåtarens samtycke upplåta bilplatsen till annan.</w:t>
      </w:r>
    </w:p>
    <w:p w14:paraId="024FFB37" w14:textId="77777777" w:rsidR="00AD705F" w:rsidRDefault="00AD705F">
      <w:pPr>
        <w:ind w:left="426" w:hanging="426"/>
        <w:jc w:val="both"/>
        <w:rPr>
          <w:sz w:val="16"/>
          <w:szCs w:val="16"/>
        </w:rPr>
      </w:pPr>
      <w:r>
        <w:rPr>
          <w:sz w:val="16"/>
          <w:szCs w:val="16"/>
        </w:rPr>
        <w:t xml:space="preserve">att </w:t>
      </w:r>
      <w:r>
        <w:rPr>
          <w:sz w:val="16"/>
          <w:szCs w:val="16"/>
        </w:rPr>
        <w:tab/>
        <w:t>följa upplåtarens föreskrifter angående bilplatsen.</w:t>
      </w:r>
    </w:p>
    <w:p w14:paraId="5165107F" w14:textId="77777777" w:rsidR="00AD705F" w:rsidRDefault="00AD705F">
      <w:pPr>
        <w:ind w:left="426" w:hanging="426"/>
        <w:jc w:val="both"/>
        <w:rPr>
          <w:sz w:val="16"/>
          <w:szCs w:val="16"/>
        </w:rPr>
      </w:pPr>
      <w:r>
        <w:rPr>
          <w:sz w:val="16"/>
          <w:szCs w:val="16"/>
        </w:rPr>
        <w:t xml:space="preserve">att </w:t>
      </w:r>
      <w:r>
        <w:rPr>
          <w:sz w:val="16"/>
          <w:szCs w:val="16"/>
        </w:rPr>
        <w:tab/>
        <w:t>följa myndighetsföreskrifter för förvaring av brandfarligt gods.</w:t>
      </w:r>
    </w:p>
    <w:p w14:paraId="2D36B5BA" w14:textId="77777777" w:rsidR="00AD705F" w:rsidRDefault="00AD705F">
      <w:pPr>
        <w:ind w:left="426" w:hanging="426"/>
        <w:rPr>
          <w:sz w:val="16"/>
          <w:szCs w:val="16"/>
        </w:rPr>
      </w:pPr>
      <w:r>
        <w:rPr>
          <w:sz w:val="16"/>
          <w:szCs w:val="16"/>
        </w:rPr>
        <w:t xml:space="preserve">att </w:t>
      </w:r>
      <w:r>
        <w:rPr>
          <w:sz w:val="16"/>
          <w:szCs w:val="16"/>
        </w:rPr>
        <w:tab/>
        <w:t xml:space="preserve">vid färd till och från samt utnyttjande av bilplatsen tillse att skador, olägenheter och obehag icke uppkommer </w:t>
      </w:r>
      <w:proofErr w:type="gramStart"/>
      <w:r>
        <w:rPr>
          <w:sz w:val="16"/>
          <w:szCs w:val="16"/>
        </w:rPr>
        <w:t>t.ex.</w:t>
      </w:r>
      <w:proofErr w:type="gramEnd"/>
      <w:r>
        <w:rPr>
          <w:sz w:val="16"/>
          <w:szCs w:val="16"/>
        </w:rPr>
        <w:t xml:space="preserve"> genom ovarsam eller störande körning, olämplig parkering, bränsle- eller oljeläckage, förvaring eller upplag.</w:t>
      </w:r>
    </w:p>
    <w:p w14:paraId="26E66608" w14:textId="77777777" w:rsidR="00AD705F" w:rsidRDefault="00AD705F">
      <w:pPr>
        <w:ind w:left="426" w:hanging="426"/>
        <w:rPr>
          <w:sz w:val="16"/>
          <w:szCs w:val="16"/>
        </w:rPr>
      </w:pPr>
      <w:r>
        <w:rPr>
          <w:sz w:val="16"/>
          <w:szCs w:val="16"/>
        </w:rPr>
        <w:t>att</w:t>
      </w:r>
      <w:r>
        <w:rPr>
          <w:sz w:val="16"/>
          <w:szCs w:val="16"/>
        </w:rPr>
        <w:tab/>
        <w:t>ersätta all skada som åsamkas upplåtaren genom nyttjanderättshavarens underlåtenhet att fullgöra sina skyldigheter enligt detta avtal.</w:t>
      </w:r>
    </w:p>
    <w:p w14:paraId="6FE502FE" w14:textId="77777777" w:rsidR="00AD705F" w:rsidRDefault="00AD705F">
      <w:pPr>
        <w:tabs>
          <w:tab w:val="left" w:pos="426"/>
        </w:tabs>
        <w:ind w:left="420" w:hanging="420"/>
        <w:jc w:val="both"/>
        <w:rPr>
          <w:sz w:val="16"/>
          <w:szCs w:val="16"/>
        </w:rPr>
      </w:pPr>
      <w:r>
        <w:rPr>
          <w:sz w:val="16"/>
          <w:szCs w:val="16"/>
        </w:rPr>
        <w:t>att</w:t>
      </w:r>
      <w:r>
        <w:rPr>
          <w:sz w:val="16"/>
          <w:szCs w:val="16"/>
        </w:rPr>
        <w:tab/>
        <w:t xml:space="preserve">på parkeringsplatsen inte </w:t>
      </w:r>
      <w:proofErr w:type="spellStart"/>
      <w:r>
        <w:rPr>
          <w:sz w:val="16"/>
          <w:szCs w:val="16"/>
        </w:rPr>
        <w:t>uföra</w:t>
      </w:r>
      <w:proofErr w:type="spellEnd"/>
      <w:r>
        <w:rPr>
          <w:sz w:val="16"/>
          <w:szCs w:val="16"/>
        </w:rPr>
        <w:t xml:space="preserve"> andra än smärre </w:t>
      </w:r>
      <w:proofErr w:type="spellStart"/>
      <w:r>
        <w:rPr>
          <w:sz w:val="16"/>
          <w:szCs w:val="16"/>
        </w:rPr>
        <w:t>reparaions</w:t>
      </w:r>
      <w:proofErr w:type="spellEnd"/>
      <w:r>
        <w:rPr>
          <w:sz w:val="16"/>
          <w:szCs w:val="16"/>
        </w:rPr>
        <w:t>- och justeringsarbeten såsom byte av tändstift, däck och dylikt.</w:t>
      </w:r>
    </w:p>
    <w:p w14:paraId="3FB0AC0E" w14:textId="77777777" w:rsidR="00AD705F" w:rsidRDefault="00AD705F">
      <w:pPr>
        <w:tabs>
          <w:tab w:val="left" w:pos="426"/>
        </w:tabs>
        <w:ind w:left="420" w:hanging="420"/>
        <w:jc w:val="both"/>
        <w:rPr>
          <w:sz w:val="16"/>
          <w:szCs w:val="16"/>
        </w:rPr>
      </w:pPr>
      <w:r>
        <w:rPr>
          <w:sz w:val="16"/>
          <w:szCs w:val="16"/>
        </w:rPr>
        <w:t>att</w:t>
      </w:r>
      <w:r>
        <w:rPr>
          <w:sz w:val="16"/>
          <w:szCs w:val="16"/>
        </w:rPr>
        <w:tab/>
        <w:t>teckna och vidmakthålla erforderlig brand- och stöldförsäkring för nämnda fordon.</w:t>
      </w:r>
    </w:p>
    <w:p w14:paraId="77C57092" w14:textId="77777777" w:rsidR="00AD705F" w:rsidRDefault="00AD705F">
      <w:pPr>
        <w:ind w:left="426" w:hanging="426"/>
        <w:rPr>
          <w:sz w:val="16"/>
          <w:szCs w:val="16"/>
        </w:rPr>
      </w:pPr>
      <w:r>
        <w:rPr>
          <w:sz w:val="16"/>
          <w:szCs w:val="16"/>
        </w:rPr>
        <w:tab/>
      </w:r>
    </w:p>
    <w:p w14:paraId="6C7C88EC" w14:textId="77777777" w:rsidR="00AD705F" w:rsidRDefault="00AD705F">
      <w:pPr>
        <w:ind w:left="426" w:hanging="426"/>
        <w:jc w:val="both"/>
        <w:rPr>
          <w:sz w:val="16"/>
          <w:szCs w:val="16"/>
        </w:rPr>
      </w:pPr>
    </w:p>
    <w:p w14:paraId="009DB78E" w14:textId="77777777" w:rsidR="00AD705F" w:rsidRDefault="00AD705F">
      <w:pPr>
        <w:pStyle w:val="Rubrik9"/>
        <w:rPr>
          <w:sz w:val="16"/>
          <w:szCs w:val="16"/>
        </w:rPr>
      </w:pPr>
      <w:r>
        <w:rPr>
          <w:sz w:val="16"/>
          <w:szCs w:val="16"/>
        </w:rPr>
        <w:t>Nyttjanderätten är förverkad och upplåtaren berättigad att säga upp avtalet med omedelbar verkan</w:t>
      </w:r>
    </w:p>
    <w:p w14:paraId="3D9772C4" w14:textId="77777777" w:rsidR="00AD705F" w:rsidRDefault="00AD705F">
      <w:pPr>
        <w:ind w:left="426" w:hanging="426"/>
        <w:jc w:val="both"/>
        <w:rPr>
          <w:sz w:val="16"/>
          <w:szCs w:val="16"/>
        </w:rPr>
      </w:pPr>
      <w:r>
        <w:rPr>
          <w:sz w:val="16"/>
          <w:szCs w:val="16"/>
        </w:rPr>
        <w:t>om</w:t>
      </w:r>
      <w:r>
        <w:rPr>
          <w:sz w:val="16"/>
          <w:szCs w:val="16"/>
        </w:rPr>
        <w:tab/>
        <w:t>avgiften betalas mer än två dagar efter förfallodagen.</w:t>
      </w:r>
    </w:p>
    <w:p w14:paraId="761A9B2C" w14:textId="77777777" w:rsidR="00AD705F" w:rsidRDefault="00AD705F">
      <w:pPr>
        <w:ind w:left="426" w:hanging="426"/>
        <w:jc w:val="both"/>
        <w:rPr>
          <w:sz w:val="16"/>
          <w:szCs w:val="16"/>
        </w:rPr>
      </w:pPr>
      <w:r>
        <w:rPr>
          <w:sz w:val="16"/>
          <w:szCs w:val="16"/>
        </w:rPr>
        <w:t xml:space="preserve">om </w:t>
      </w:r>
      <w:r>
        <w:rPr>
          <w:sz w:val="16"/>
          <w:szCs w:val="16"/>
        </w:rPr>
        <w:tab/>
        <w:t>bilplatsen överlåts utan upplåtarens samtycke.</w:t>
      </w:r>
    </w:p>
    <w:p w14:paraId="75BFE7B5" w14:textId="77777777" w:rsidR="00AD705F" w:rsidRDefault="00AD705F">
      <w:pPr>
        <w:ind w:left="426" w:hanging="426"/>
        <w:jc w:val="both"/>
        <w:rPr>
          <w:sz w:val="16"/>
          <w:szCs w:val="16"/>
        </w:rPr>
      </w:pPr>
      <w:r>
        <w:rPr>
          <w:sz w:val="16"/>
          <w:szCs w:val="16"/>
        </w:rPr>
        <w:t xml:space="preserve">om </w:t>
      </w:r>
      <w:r>
        <w:rPr>
          <w:sz w:val="16"/>
          <w:szCs w:val="16"/>
        </w:rPr>
        <w:tab/>
        <w:t>nyttjanderättshavaren i övrigt åsidosätter avtalad förpliktelse.</w:t>
      </w:r>
    </w:p>
    <w:p w14:paraId="5E290D5A" w14:textId="77777777" w:rsidR="00AD705F" w:rsidRDefault="00AD705F">
      <w:pPr>
        <w:ind w:left="426" w:hanging="426"/>
        <w:jc w:val="both"/>
        <w:rPr>
          <w:sz w:val="16"/>
          <w:szCs w:val="16"/>
        </w:rPr>
      </w:pPr>
    </w:p>
    <w:p w14:paraId="67F2269C" w14:textId="77777777" w:rsidR="00AD705F" w:rsidRDefault="00AD705F">
      <w:pPr>
        <w:jc w:val="both"/>
        <w:rPr>
          <w:sz w:val="16"/>
          <w:szCs w:val="16"/>
        </w:rPr>
      </w:pPr>
      <w:r>
        <w:rPr>
          <w:sz w:val="16"/>
          <w:szCs w:val="16"/>
        </w:rPr>
        <w:t>Upplåtaren fritager sig från skyldighet att fullgöra sin del av avtalet och från skyldighet att erlägga skadestånd om hans/hennes åtaganden inte alls eller endast till onormalt hög kostnad kan fullgöras på grund av krig eller upplopp eller på grund av sådan arbetsinställelse, blockad, eldsvåda, explosion, eller ingrepp av offentlig myndighet som upplåtaren inte råder över och inte heller kunnat förutse.</w:t>
      </w:r>
    </w:p>
    <w:p w14:paraId="4FC0249C" w14:textId="77777777" w:rsidR="00AD705F" w:rsidRDefault="00AD705F">
      <w:pPr>
        <w:jc w:val="both"/>
        <w:rPr>
          <w:sz w:val="16"/>
          <w:szCs w:val="16"/>
        </w:rPr>
      </w:pPr>
    </w:p>
    <w:p w14:paraId="19494AC4" w14:textId="77777777" w:rsidR="00AD705F" w:rsidRDefault="00AD705F">
      <w:pPr>
        <w:jc w:val="both"/>
        <w:rPr>
          <w:sz w:val="16"/>
          <w:szCs w:val="16"/>
        </w:rPr>
      </w:pPr>
    </w:p>
    <w:p w14:paraId="2BC60FBB" w14:textId="77777777" w:rsidR="00AD705F" w:rsidRDefault="00AD705F">
      <w:pPr>
        <w:jc w:val="both"/>
        <w:rPr>
          <w:sz w:val="16"/>
          <w:szCs w:val="16"/>
        </w:rPr>
      </w:pPr>
    </w:p>
    <w:p w14:paraId="68563A32" w14:textId="77777777" w:rsidR="00AD705F" w:rsidRDefault="00AD705F">
      <w:pPr>
        <w:jc w:val="both"/>
        <w:rPr>
          <w:sz w:val="16"/>
          <w:szCs w:val="16"/>
        </w:rPr>
      </w:pPr>
    </w:p>
    <w:p w14:paraId="4F037205" w14:textId="099DCA41" w:rsidR="00AD705F" w:rsidRDefault="00AD705F">
      <w:pPr>
        <w:jc w:val="center"/>
        <w:rPr>
          <w:sz w:val="16"/>
          <w:szCs w:val="16"/>
        </w:rPr>
      </w:pPr>
      <w:r>
        <w:rPr>
          <w:sz w:val="16"/>
          <w:szCs w:val="16"/>
        </w:rPr>
        <w:t>Detta avtal är upprättat i två likalydande exemplar, av vilka parterna tagit var sitt.</w:t>
      </w:r>
      <w:r w:rsidR="0093197B">
        <w:rPr>
          <w:sz w:val="16"/>
          <w:szCs w:val="16"/>
        </w:rPr>
        <w:t xml:space="preserve"> </w:t>
      </w:r>
      <w:r w:rsidR="00394DA7">
        <w:rPr>
          <w:sz w:val="16"/>
          <w:szCs w:val="16"/>
        </w:rPr>
        <w:t>sk</w:t>
      </w:r>
      <w:r w:rsidR="00B6699D">
        <w:rPr>
          <w:sz w:val="16"/>
          <w:szCs w:val="16"/>
        </w:rPr>
        <w:t xml:space="preserve">annas och skickas till </w:t>
      </w:r>
      <w:proofErr w:type="spellStart"/>
      <w:r w:rsidR="00B6699D">
        <w:rPr>
          <w:sz w:val="16"/>
          <w:szCs w:val="16"/>
        </w:rPr>
        <w:t>Fastum</w:t>
      </w:r>
      <w:proofErr w:type="spellEnd"/>
      <w:r w:rsidR="00B6699D">
        <w:rPr>
          <w:sz w:val="16"/>
          <w:szCs w:val="16"/>
        </w:rPr>
        <w:t>.</w:t>
      </w:r>
    </w:p>
    <w:p w14:paraId="523A0C32" w14:textId="77777777" w:rsidR="00AD705F" w:rsidRDefault="00AD705F">
      <w:pPr>
        <w:jc w:val="both"/>
        <w:rPr>
          <w:sz w:val="20"/>
        </w:rPr>
      </w:pPr>
    </w:p>
    <w:p w14:paraId="17F2C6F6" w14:textId="77777777" w:rsidR="00AD705F" w:rsidRDefault="00AD705F">
      <w:pPr>
        <w:jc w:val="both"/>
        <w:rPr>
          <w:sz w:val="20"/>
        </w:rPr>
      </w:pPr>
    </w:p>
    <w:p w14:paraId="57C79B51" w14:textId="77777777" w:rsidR="00AD705F" w:rsidRDefault="00AD705F">
      <w:pPr>
        <w:jc w:val="both"/>
        <w:rPr>
          <w:sz w:val="20"/>
        </w:rPr>
      </w:pPr>
    </w:p>
    <w:p w14:paraId="1F9E4500" w14:textId="77777777" w:rsidR="00AD705F" w:rsidRDefault="00AD705F">
      <w:pPr>
        <w:jc w:val="both"/>
        <w:rPr>
          <w:sz w:val="20"/>
        </w:rPr>
      </w:pPr>
    </w:p>
    <w:p w14:paraId="15C9CAEC" w14:textId="77777777" w:rsidR="00AD705F" w:rsidRDefault="00072CF9">
      <w:pPr>
        <w:tabs>
          <w:tab w:val="left" w:pos="5812"/>
        </w:tabs>
        <w:jc w:val="both"/>
        <w:rPr>
          <w:sz w:val="20"/>
        </w:rPr>
      </w:pPr>
      <w:r>
        <w:rPr>
          <w:sz w:val="20"/>
        </w:rPr>
        <w:t>Segeltorp</w:t>
      </w:r>
      <w:r w:rsidR="00380D9D">
        <w:rPr>
          <w:sz w:val="20"/>
        </w:rPr>
        <w:t xml:space="preserve"> </w:t>
      </w:r>
      <w:r>
        <w:rPr>
          <w:sz w:val="20"/>
        </w:rPr>
        <w:tab/>
      </w:r>
      <w:proofErr w:type="spellStart"/>
      <w:r>
        <w:rPr>
          <w:sz w:val="20"/>
        </w:rPr>
        <w:t>Segeltorp</w:t>
      </w:r>
      <w:proofErr w:type="spellEnd"/>
      <w:r>
        <w:rPr>
          <w:sz w:val="20"/>
        </w:rPr>
        <w:t xml:space="preserve"> </w:t>
      </w:r>
    </w:p>
    <w:p w14:paraId="797A82DE" w14:textId="77777777" w:rsidR="00AD705F" w:rsidRDefault="00AD705F">
      <w:pPr>
        <w:tabs>
          <w:tab w:val="left" w:pos="5812"/>
        </w:tabs>
        <w:jc w:val="both"/>
        <w:rPr>
          <w:sz w:val="20"/>
        </w:rPr>
      </w:pPr>
    </w:p>
    <w:p w14:paraId="6BFB7542" w14:textId="77777777" w:rsidR="00AD705F" w:rsidRDefault="00AD705F">
      <w:pPr>
        <w:tabs>
          <w:tab w:val="left" w:pos="5812"/>
        </w:tabs>
        <w:jc w:val="both"/>
        <w:rPr>
          <w:sz w:val="20"/>
        </w:rPr>
      </w:pPr>
      <w:r>
        <w:rPr>
          <w:sz w:val="20"/>
        </w:rPr>
        <w:t>_______________________________</w:t>
      </w:r>
      <w:r>
        <w:rPr>
          <w:sz w:val="20"/>
        </w:rPr>
        <w:tab/>
        <w:t>____________________________</w:t>
      </w:r>
    </w:p>
    <w:p w14:paraId="28CE537F" w14:textId="77777777" w:rsidR="00AD705F" w:rsidRDefault="00AD705F">
      <w:pPr>
        <w:tabs>
          <w:tab w:val="left" w:pos="5812"/>
        </w:tabs>
        <w:jc w:val="both"/>
        <w:rPr>
          <w:sz w:val="20"/>
        </w:rPr>
      </w:pPr>
    </w:p>
    <w:p w14:paraId="0E6605FB" w14:textId="77777777" w:rsidR="00AD705F" w:rsidRDefault="00AD705F">
      <w:pPr>
        <w:tabs>
          <w:tab w:val="left" w:pos="5812"/>
        </w:tabs>
        <w:jc w:val="both"/>
        <w:rPr>
          <w:sz w:val="20"/>
        </w:rPr>
      </w:pPr>
      <w:r>
        <w:rPr>
          <w:sz w:val="20"/>
        </w:rPr>
        <w:t>Upplåtare</w:t>
      </w:r>
      <w:r>
        <w:rPr>
          <w:sz w:val="20"/>
        </w:rPr>
        <w:tab/>
        <w:t>Nyttjanderättshavare</w:t>
      </w:r>
    </w:p>
    <w:p w14:paraId="52179F89" w14:textId="60C9F883" w:rsidR="00AD705F" w:rsidRDefault="00AD705F">
      <w:pPr>
        <w:tabs>
          <w:tab w:val="left" w:pos="5812"/>
        </w:tabs>
        <w:jc w:val="both"/>
        <w:rPr>
          <w:sz w:val="20"/>
        </w:rPr>
      </w:pPr>
      <w:r>
        <w:rPr>
          <w:sz w:val="20"/>
        </w:rPr>
        <w:t>Brf Stigmannen</w:t>
      </w:r>
    </w:p>
    <w:p w14:paraId="6F503072" w14:textId="77777777" w:rsidR="00AD705F" w:rsidRDefault="00AD705F">
      <w:pPr>
        <w:tabs>
          <w:tab w:val="left" w:pos="5812"/>
        </w:tabs>
        <w:jc w:val="both"/>
        <w:rPr>
          <w:sz w:val="20"/>
        </w:rPr>
      </w:pPr>
    </w:p>
    <w:p w14:paraId="725F71E8" w14:textId="77777777" w:rsidR="00AD705F" w:rsidRDefault="00AD705F">
      <w:pPr>
        <w:tabs>
          <w:tab w:val="left" w:pos="5812"/>
        </w:tabs>
        <w:jc w:val="both"/>
        <w:rPr>
          <w:sz w:val="20"/>
        </w:rPr>
      </w:pPr>
    </w:p>
    <w:p w14:paraId="250552C3" w14:textId="256C2F28" w:rsidR="00AD705F" w:rsidRDefault="00AD705F">
      <w:pPr>
        <w:tabs>
          <w:tab w:val="left" w:pos="5812"/>
        </w:tabs>
        <w:jc w:val="both"/>
        <w:rPr>
          <w:sz w:val="20"/>
        </w:rPr>
      </w:pPr>
      <w:r>
        <w:rPr>
          <w:sz w:val="20"/>
        </w:rPr>
        <w:t>________________________________</w:t>
      </w:r>
      <w:r w:rsidR="006512DE">
        <w:rPr>
          <w:sz w:val="20"/>
        </w:rPr>
        <w:tab/>
      </w:r>
      <w:r>
        <w:rPr>
          <w:sz w:val="20"/>
        </w:rPr>
        <w:t>_____________________________</w:t>
      </w:r>
    </w:p>
    <w:p w14:paraId="5844C23A" w14:textId="43DACDF6" w:rsidR="00AD705F" w:rsidRDefault="006512DE">
      <w:pPr>
        <w:tabs>
          <w:tab w:val="left" w:pos="5812"/>
        </w:tabs>
        <w:jc w:val="both"/>
        <w:rPr>
          <w:sz w:val="20"/>
        </w:rPr>
      </w:pPr>
      <w:r w:rsidRPr="00173E95">
        <w:rPr>
          <w:sz w:val="20"/>
        </w:rPr>
        <w:t xml:space="preserve">Isabell </w:t>
      </w:r>
      <w:proofErr w:type="spellStart"/>
      <w:r w:rsidRPr="00173E95">
        <w:rPr>
          <w:sz w:val="20"/>
        </w:rPr>
        <w:t>Zoller</w:t>
      </w:r>
      <w:proofErr w:type="spellEnd"/>
      <w:r w:rsidR="00AD705F" w:rsidRPr="00173E95">
        <w:rPr>
          <w:sz w:val="20"/>
        </w:rPr>
        <w:tab/>
      </w:r>
      <w:r w:rsidR="003168E1">
        <w:rPr>
          <w:sz w:val="20"/>
        </w:rPr>
        <w:t>Walter Christoffer</w:t>
      </w:r>
    </w:p>
    <w:p w14:paraId="265D35A6" w14:textId="60DFD800" w:rsidR="001E5329" w:rsidRDefault="001E5329">
      <w:pPr>
        <w:tabs>
          <w:tab w:val="left" w:pos="5812"/>
        </w:tabs>
        <w:jc w:val="both"/>
        <w:rPr>
          <w:sz w:val="20"/>
        </w:rPr>
      </w:pPr>
    </w:p>
    <w:p w14:paraId="066E68C5" w14:textId="54B60F34" w:rsidR="001E5329" w:rsidRDefault="001E5329">
      <w:pPr>
        <w:tabs>
          <w:tab w:val="left" w:pos="5812"/>
        </w:tabs>
        <w:jc w:val="both"/>
        <w:rPr>
          <w:sz w:val="20"/>
        </w:rPr>
      </w:pPr>
    </w:p>
    <w:p w14:paraId="67721C39" w14:textId="024B9721" w:rsidR="001E5329" w:rsidRDefault="001E5329">
      <w:pPr>
        <w:tabs>
          <w:tab w:val="left" w:pos="5812"/>
        </w:tabs>
        <w:jc w:val="both"/>
        <w:rPr>
          <w:sz w:val="20"/>
        </w:rPr>
      </w:pPr>
      <w:r>
        <w:rPr>
          <w:sz w:val="20"/>
        </w:rPr>
        <w:tab/>
        <w:t>Andrahands</w:t>
      </w:r>
      <w:r w:rsidR="00207C2A">
        <w:rPr>
          <w:sz w:val="20"/>
        </w:rPr>
        <w:t>havare</w:t>
      </w:r>
    </w:p>
    <w:p w14:paraId="28F17633" w14:textId="5125EE9B" w:rsidR="00207C2A" w:rsidRDefault="00207C2A">
      <w:pPr>
        <w:tabs>
          <w:tab w:val="left" w:pos="5812"/>
        </w:tabs>
        <w:jc w:val="both"/>
        <w:rPr>
          <w:sz w:val="20"/>
        </w:rPr>
      </w:pPr>
    </w:p>
    <w:p w14:paraId="373F8115" w14:textId="1A47D521" w:rsidR="00C5133A" w:rsidRDefault="00C5133A">
      <w:pPr>
        <w:tabs>
          <w:tab w:val="left" w:pos="5812"/>
        </w:tabs>
        <w:jc w:val="both"/>
        <w:rPr>
          <w:sz w:val="20"/>
        </w:rPr>
      </w:pPr>
    </w:p>
    <w:p w14:paraId="50C805F0" w14:textId="4D46C71F" w:rsidR="00C5133A" w:rsidRDefault="00C5133A">
      <w:pPr>
        <w:tabs>
          <w:tab w:val="left" w:pos="5812"/>
        </w:tabs>
        <w:jc w:val="both"/>
        <w:rPr>
          <w:sz w:val="20"/>
        </w:rPr>
      </w:pPr>
      <w:r>
        <w:rPr>
          <w:sz w:val="20"/>
        </w:rPr>
        <w:tab/>
        <w:t>_____________________________</w:t>
      </w:r>
    </w:p>
    <w:p w14:paraId="474D9A9B" w14:textId="77777777" w:rsidR="00207C2A" w:rsidRDefault="00207C2A">
      <w:pPr>
        <w:tabs>
          <w:tab w:val="left" w:pos="5812"/>
        </w:tabs>
        <w:jc w:val="both"/>
        <w:rPr>
          <w:sz w:val="20"/>
        </w:rPr>
      </w:pPr>
    </w:p>
    <w:p w14:paraId="671A4D42" w14:textId="7712DA07" w:rsidR="006512DE" w:rsidRDefault="006512DE">
      <w:pPr>
        <w:tabs>
          <w:tab w:val="left" w:pos="5812"/>
        </w:tabs>
        <w:jc w:val="both"/>
        <w:rPr>
          <w:sz w:val="20"/>
        </w:rPr>
      </w:pPr>
    </w:p>
    <w:p w14:paraId="294344D1" w14:textId="468614A7" w:rsidR="006512DE" w:rsidRDefault="00FF7FE3">
      <w:pPr>
        <w:tabs>
          <w:tab w:val="left" w:pos="5812"/>
        </w:tabs>
        <w:jc w:val="both"/>
        <w:rPr>
          <w:sz w:val="20"/>
        </w:rPr>
      </w:pPr>
      <w:r>
        <w:rPr>
          <w:sz w:val="20"/>
        </w:rPr>
        <w:t xml:space="preserve">Uppsägning av </w:t>
      </w:r>
      <w:r w:rsidR="00D81380">
        <w:rPr>
          <w:sz w:val="20"/>
        </w:rPr>
        <w:t>bilplats avlat.</w:t>
      </w:r>
    </w:p>
    <w:p w14:paraId="20D31B38" w14:textId="5DC7F0EF" w:rsidR="00D81380" w:rsidRDefault="00D81380">
      <w:pPr>
        <w:tabs>
          <w:tab w:val="left" w:pos="5812"/>
        </w:tabs>
        <w:jc w:val="both"/>
        <w:rPr>
          <w:sz w:val="20"/>
        </w:rPr>
      </w:pPr>
    </w:p>
    <w:p w14:paraId="5A72E680" w14:textId="4381D64B" w:rsidR="00D81380" w:rsidRDefault="00D81380">
      <w:pPr>
        <w:tabs>
          <w:tab w:val="left" w:pos="5812"/>
        </w:tabs>
        <w:jc w:val="both"/>
        <w:rPr>
          <w:sz w:val="20"/>
        </w:rPr>
      </w:pPr>
      <w:r>
        <w:rPr>
          <w:sz w:val="20"/>
        </w:rPr>
        <w:t>_____________________</w:t>
      </w:r>
      <w:r w:rsidR="009C163B">
        <w:rPr>
          <w:sz w:val="20"/>
        </w:rPr>
        <w:t>___________</w:t>
      </w:r>
      <w:r>
        <w:rPr>
          <w:sz w:val="20"/>
        </w:rPr>
        <w:br/>
        <w:t>Segeltorp</w:t>
      </w:r>
      <w:r w:rsidR="009C163B">
        <w:rPr>
          <w:sz w:val="20"/>
        </w:rPr>
        <w:t>, med 3 månaders uppsägningstid.</w:t>
      </w:r>
    </w:p>
    <w:p w14:paraId="6706CB7E" w14:textId="0AB98F39" w:rsidR="009C163B" w:rsidRDefault="009C163B">
      <w:pPr>
        <w:tabs>
          <w:tab w:val="left" w:pos="5812"/>
        </w:tabs>
        <w:jc w:val="both"/>
        <w:rPr>
          <w:sz w:val="20"/>
        </w:rPr>
      </w:pPr>
    </w:p>
    <w:p w14:paraId="02E9DBAB" w14:textId="1DFDF871" w:rsidR="00E70146" w:rsidRDefault="00E70146">
      <w:pPr>
        <w:tabs>
          <w:tab w:val="left" w:pos="5812"/>
        </w:tabs>
        <w:jc w:val="both"/>
        <w:rPr>
          <w:sz w:val="20"/>
        </w:rPr>
      </w:pPr>
      <w:r>
        <w:rPr>
          <w:sz w:val="20"/>
        </w:rPr>
        <w:t>Nyttjanderättshavare</w:t>
      </w:r>
      <w:r w:rsidR="00873F7D">
        <w:rPr>
          <w:sz w:val="20"/>
        </w:rPr>
        <w:tab/>
        <w:t>Andrahandshavare</w:t>
      </w:r>
    </w:p>
    <w:p w14:paraId="113D06E8" w14:textId="6D3EA887" w:rsidR="00E70146" w:rsidRDefault="00E70146">
      <w:pPr>
        <w:tabs>
          <w:tab w:val="left" w:pos="5812"/>
        </w:tabs>
        <w:jc w:val="both"/>
        <w:rPr>
          <w:sz w:val="20"/>
        </w:rPr>
      </w:pPr>
    </w:p>
    <w:p w14:paraId="17D4305E" w14:textId="7E72E915" w:rsidR="00E70146" w:rsidRDefault="00873F7D">
      <w:pPr>
        <w:tabs>
          <w:tab w:val="left" w:pos="5812"/>
        </w:tabs>
        <w:jc w:val="both"/>
        <w:rPr>
          <w:sz w:val="20"/>
        </w:rPr>
      </w:pPr>
      <w:r>
        <w:rPr>
          <w:sz w:val="20"/>
        </w:rPr>
        <w:t>____________________________________</w:t>
      </w:r>
      <w:r>
        <w:rPr>
          <w:sz w:val="20"/>
        </w:rPr>
        <w:tab/>
        <w:t>_____________________________</w:t>
      </w:r>
    </w:p>
    <w:p w14:paraId="1D3B0B6B" w14:textId="7D31CE60" w:rsidR="001E5329" w:rsidRDefault="001E5329">
      <w:pPr>
        <w:tabs>
          <w:tab w:val="left" w:pos="5812"/>
        </w:tabs>
        <w:jc w:val="both"/>
        <w:rPr>
          <w:sz w:val="20"/>
          <w:lang w:val="en-US"/>
        </w:rPr>
      </w:pPr>
      <w:r>
        <w:rPr>
          <w:sz w:val="20"/>
        </w:rPr>
        <w:tab/>
      </w:r>
    </w:p>
    <w:sectPr w:rsidR="001E5329">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E622F" w14:textId="77777777" w:rsidR="00634137" w:rsidRDefault="00634137">
      <w:r>
        <w:separator/>
      </w:r>
    </w:p>
  </w:endnote>
  <w:endnote w:type="continuationSeparator" w:id="0">
    <w:p w14:paraId="045322D3" w14:textId="77777777" w:rsidR="00634137" w:rsidRDefault="0063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3977" w14:textId="77777777" w:rsidR="000501A9" w:rsidRDefault="000501A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6830" w14:textId="77777777" w:rsidR="000501A9" w:rsidRDefault="000501A9">
    <w:pPr>
      <w:pStyle w:val="Sidfot"/>
      <w:rPr>
        <w:rFonts w:ascii="Times New Roman" w:hAnsi="Times New Roman"/>
        <w:sz w:val="18"/>
      </w:rPr>
    </w:pPr>
    <w:r>
      <w:rPr>
        <w:rFonts w:ascii="Times New Roman" w:hAnsi="Times New Roman"/>
        <w:sz w:val="18"/>
      </w:rPr>
      <w:tab/>
    </w:r>
    <w:r>
      <w:rPr>
        <w:rFonts w:ascii="Times New Roman" w:hAnsi="Times New Roman"/>
        <w:sz w:val="18"/>
      </w:rPr>
      <w:tab/>
      <w:t xml:space="preserve">Sid </w:t>
    </w:r>
    <w:r>
      <w:rPr>
        <w:rStyle w:val="Sidnummer"/>
        <w:rFonts w:ascii="Times New Roman" w:hAnsi="Times New Roman"/>
        <w:sz w:val="18"/>
      </w:rPr>
      <w:fldChar w:fldCharType="begin"/>
    </w:r>
    <w:r>
      <w:rPr>
        <w:rStyle w:val="Sidnummer"/>
        <w:rFonts w:ascii="Times New Roman" w:hAnsi="Times New Roman"/>
        <w:sz w:val="18"/>
      </w:rPr>
      <w:instrText xml:space="preserve"> PAGE </w:instrText>
    </w:r>
    <w:r>
      <w:rPr>
        <w:rStyle w:val="Sidnummer"/>
        <w:rFonts w:ascii="Times New Roman" w:hAnsi="Times New Roman"/>
        <w:sz w:val="18"/>
      </w:rPr>
      <w:fldChar w:fldCharType="separate"/>
    </w:r>
    <w:r w:rsidR="00AC3C6A">
      <w:rPr>
        <w:rStyle w:val="Sidnummer"/>
        <w:rFonts w:ascii="Times New Roman" w:hAnsi="Times New Roman"/>
        <w:noProof/>
        <w:sz w:val="18"/>
      </w:rPr>
      <w:t>1</w:t>
    </w:r>
    <w:r>
      <w:rPr>
        <w:rStyle w:val="Sidnummer"/>
        <w:rFonts w:ascii="Times New Roman" w:hAnsi="Times New Roman"/>
        <w:sz w:val="18"/>
      </w:rPr>
      <w:fldChar w:fldCharType="end"/>
    </w:r>
    <w:r>
      <w:rPr>
        <w:rStyle w:val="Sidnummer"/>
        <w:rFonts w:ascii="Times New Roman" w:hAnsi="Times New Roman"/>
        <w:sz w:val="18"/>
      </w:rPr>
      <w:t xml:space="preserve">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DB61" w14:textId="77777777" w:rsidR="000501A9" w:rsidRDefault="000501A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8A58B" w14:textId="77777777" w:rsidR="00634137" w:rsidRDefault="00634137">
      <w:r>
        <w:separator/>
      </w:r>
    </w:p>
  </w:footnote>
  <w:footnote w:type="continuationSeparator" w:id="0">
    <w:p w14:paraId="317B2603" w14:textId="77777777" w:rsidR="00634137" w:rsidRDefault="0063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BF05" w14:textId="77777777" w:rsidR="000501A9" w:rsidRDefault="000501A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6B9C" w14:textId="77777777" w:rsidR="000501A9" w:rsidRDefault="000501A9">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04BB" w14:textId="77777777" w:rsidR="000501A9" w:rsidRDefault="000501A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18437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282"/>
    <w:rsid w:val="000315F2"/>
    <w:rsid w:val="000501A9"/>
    <w:rsid w:val="00072CF9"/>
    <w:rsid w:val="000733A1"/>
    <w:rsid w:val="000971D1"/>
    <w:rsid w:val="000B493B"/>
    <w:rsid w:val="000B665C"/>
    <w:rsid w:val="001563AB"/>
    <w:rsid w:val="00173E95"/>
    <w:rsid w:val="00184A43"/>
    <w:rsid w:val="001946B1"/>
    <w:rsid w:val="001B716B"/>
    <w:rsid w:val="001E5329"/>
    <w:rsid w:val="00207C2A"/>
    <w:rsid w:val="00221D55"/>
    <w:rsid w:val="002420DA"/>
    <w:rsid w:val="002744CA"/>
    <w:rsid w:val="00294B59"/>
    <w:rsid w:val="003168E1"/>
    <w:rsid w:val="0032307C"/>
    <w:rsid w:val="003424A8"/>
    <w:rsid w:val="00380D9D"/>
    <w:rsid w:val="00393350"/>
    <w:rsid w:val="00394DA7"/>
    <w:rsid w:val="003E4D5E"/>
    <w:rsid w:val="003F444F"/>
    <w:rsid w:val="00467C7B"/>
    <w:rsid w:val="004E2F24"/>
    <w:rsid w:val="00536E07"/>
    <w:rsid w:val="00542A93"/>
    <w:rsid w:val="00583C42"/>
    <w:rsid w:val="00595ABF"/>
    <w:rsid w:val="005C0127"/>
    <w:rsid w:val="00610BB6"/>
    <w:rsid w:val="00634137"/>
    <w:rsid w:val="006512DE"/>
    <w:rsid w:val="00672F19"/>
    <w:rsid w:val="006970EC"/>
    <w:rsid w:val="006B0076"/>
    <w:rsid w:val="006D2D65"/>
    <w:rsid w:val="007177BE"/>
    <w:rsid w:val="00723AB6"/>
    <w:rsid w:val="0076554A"/>
    <w:rsid w:val="00784518"/>
    <w:rsid w:val="00830E96"/>
    <w:rsid w:val="00873F7D"/>
    <w:rsid w:val="008A0FBB"/>
    <w:rsid w:val="008B4E4B"/>
    <w:rsid w:val="008B778D"/>
    <w:rsid w:val="0093197B"/>
    <w:rsid w:val="00996F24"/>
    <w:rsid w:val="009A4924"/>
    <w:rsid w:val="009B6C38"/>
    <w:rsid w:val="009C163B"/>
    <w:rsid w:val="009E706A"/>
    <w:rsid w:val="00A66A44"/>
    <w:rsid w:val="00AC3C6A"/>
    <w:rsid w:val="00AD705F"/>
    <w:rsid w:val="00B13481"/>
    <w:rsid w:val="00B33C16"/>
    <w:rsid w:val="00B5301A"/>
    <w:rsid w:val="00B54DD9"/>
    <w:rsid w:val="00B6699D"/>
    <w:rsid w:val="00BB349C"/>
    <w:rsid w:val="00C4696D"/>
    <w:rsid w:val="00C5133A"/>
    <w:rsid w:val="00C65BA2"/>
    <w:rsid w:val="00C805A3"/>
    <w:rsid w:val="00C972DD"/>
    <w:rsid w:val="00CC6814"/>
    <w:rsid w:val="00D45303"/>
    <w:rsid w:val="00D56C56"/>
    <w:rsid w:val="00D748D7"/>
    <w:rsid w:val="00D81380"/>
    <w:rsid w:val="00D84197"/>
    <w:rsid w:val="00D86C74"/>
    <w:rsid w:val="00E032D3"/>
    <w:rsid w:val="00E11F7F"/>
    <w:rsid w:val="00E70146"/>
    <w:rsid w:val="00EA2282"/>
    <w:rsid w:val="00EB4998"/>
    <w:rsid w:val="00EC7F58"/>
    <w:rsid w:val="00EE115D"/>
    <w:rsid w:val="00EE65D3"/>
    <w:rsid w:val="00EF6417"/>
    <w:rsid w:val="00F3240D"/>
    <w:rsid w:val="00F72D71"/>
    <w:rsid w:val="00F83161"/>
    <w:rsid w:val="00F955A0"/>
    <w:rsid w:val="00FA565B"/>
    <w:rsid w:val="00FD1011"/>
    <w:rsid w:val="00FF7FE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C06D08"/>
  <w15:docId w15:val="{9570C4FC-A107-443D-BF7E-4EDDB204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pBdr>
        <w:bottom w:val="single" w:sz="4" w:space="1" w:color="auto"/>
      </w:pBdr>
      <w:jc w:val="both"/>
      <w:outlineLvl w:val="0"/>
    </w:pPr>
    <w:rPr>
      <w:szCs w:val="20"/>
      <w:lang w:eastAsia="en-US"/>
    </w:rPr>
  </w:style>
  <w:style w:type="paragraph" w:styleId="Rubrik2">
    <w:name w:val="heading 2"/>
    <w:basedOn w:val="Normal"/>
    <w:next w:val="Normal"/>
    <w:qFormat/>
    <w:pPr>
      <w:keepNext/>
      <w:jc w:val="both"/>
      <w:outlineLvl w:val="1"/>
    </w:pPr>
    <w:rPr>
      <w:szCs w:val="20"/>
      <w:lang w:eastAsia="en-US"/>
    </w:rPr>
  </w:style>
  <w:style w:type="paragraph" w:styleId="Rubrik3">
    <w:name w:val="heading 3"/>
    <w:basedOn w:val="Normal"/>
    <w:next w:val="Normal"/>
    <w:qFormat/>
    <w:pPr>
      <w:keepNext/>
      <w:pBdr>
        <w:bottom w:val="single" w:sz="4" w:space="1" w:color="auto"/>
      </w:pBdr>
      <w:outlineLvl w:val="2"/>
    </w:pPr>
    <w:rPr>
      <w:rFonts w:ascii="Arial" w:hAnsi="Arial"/>
      <w:i/>
      <w:sz w:val="20"/>
      <w:szCs w:val="20"/>
      <w:lang w:eastAsia="en-US"/>
    </w:rPr>
  </w:style>
  <w:style w:type="paragraph" w:styleId="Rubrik4">
    <w:name w:val="heading 4"/>
    <w:basedOn w:val="Normal"/>
    <w:next w:val="Normal"/>
    <w:qFormat/>
    <w:pPr>
      <w:keepNext/>
      <w:pBdr>
        <w:bottom w:val="single" w:sz="4" w:space="1" w:color="auto"/>
      </w:pBdr>
      <w:jc w:val="both"/>
      <w:outlineLvl w:val="3"/>
    </w:pPr>
    <w:rPr>
      <w:i/>
      <w:sz w:val="20"/>
      <w:szCs w:val="20"/>
      <w:lang w:eastAsia="en-US"/>
    </w:rPr>
  </w:style>
  <w:style w:type="paragraph" w:styleId="Rubrik5">
    <w:name w:val="heading 5"/>
    <w:basedOn w:val="Normal"/>
    <w:next w:val="Normal"/>
    <w:qFormat/>
    <w:pPr>
      <w:keepNext/>
      <w:pBdr>
        <w:bottom w:val="single" w:sz="4" w:space="1" w:color="auto"/>
      </w:pBdr>
      <w:tabs>
        <w:tab w:val="left" w:pos="3828"/>
      </w:tabs>
      <w:ind w:firstLine="1304"/>
      <w:jc w:val="both"/>
      <w:outlineLvl w:val="4"/>
    </w:pPr>
    <w:rPr>
      <w:b/>
      <w:sz w:val="20"/>
      <w:szCs w:val="20"/>
      <w:lang w:eastAsia="en-US"/>
    </w:rPr>
  </w:style>
  <w:style w:type="paragraph" w:styleId="Rubrik7">
    <w:name w:val="heading 7"/>
    <w:basedOn w:val="Normal"/>
    <w:next w:val="Normal"/>
    <w:qFormat/>
    <w:pPr>
      <w:keepNext/>
      <w:tabs>
        <w:tab w:val="left" w:pos="1843"/>
        <w:tab w:val="left" w:pos="3969"/>
      </w:tabs>
      <w:jc w:val="both"/>
      <w:outlineLvl w:val="6"/>
    </w:pPr>
    <w:rPr>
      <w:b/>
      <w:sz w:val="20"/>
      <w:szCs w:val="20"/>
      <w:lang w:eastAsia="en-US"/>
    </w:rPr>
  </w:style>
  <w:style w:type="paragraph" w:styleId="Rubrik8">
    <w:name w:val="heading 8"/>
    <w:basedOn w:val="Normal"/>
    <w:next w:val="Normal"/>
    <w:qFormat/>
    <w:pPr>
      <w:keepNext/>
      <w:tabs>
        <w:tab w:val="left" w:pos="1843"/>
        <w:tab w:val="left" w:pos="3969"/>
        <w:tab w:val="left" w:pos="6663"/>
      </w:tabs>
      <w:jc w:val="both"/>
      <w:outlineLvl w:val="7"/>
    </w:pPr>
    <w:rPr>
      <w:b/>
      <w:sz w:val="18"/>
      <w:szCs w:val="20"/>
      <w:lang w:eastAsia="en-US"/>
    </w:rPr>
  </w:style>
  <w:style w:type="paragraph" w:styleId="Rubrik9">
    <w:name w:val="heading 9"/>
    <w:basedOn w:val="Normal"/>
    <w:next w:val="Normal"/>
    <w:qFormat/>
    <w:pPr>
      <w:keepNext/>
      <w:ind w:left="426" w:hanging="426"/>
      <w:jc w:val="both"/>
      <w:outlineLvl w:val="8"/>
    </w:pPr>
    <w:rPr>
      <w:b/>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qFormat/>
    <w:pPr>
      <w:jc w:val="center"/>
    </w:pPr>
    <w:rPr>
      <w:rFonts w:ascii="Arial" w:hAnsi="Arial"/>
      <w:b/>
      <w:sz w:val="36"/>
      <w:szCs w:val="20"/>
      <w:lang w:eastAsia="en-US"/>
    </w:rPr>
  </w:style>
  <w:style w:type="paragraph" w:styleId="Brdtext">
    <w:name w:val="Body Text"/>
    <w:basedOn w:val="Normal"/>
    <w:pPr>
      <w:jc w:val="both"/>
    </w:pPr>
    <w:rPr>
      <w:rFonts w:ascii="Arial" w:hAnsi="Arial"/>
      <w:sz w:val="20"/>
      <w:szCs w:val="20"/>
      <w:lang w:eastAsia="en-US"/>
    </w:rPr>
  </w:style>
  <w:style w:type="paragraph" w:styleId="Sidfot">
    <w:name w:val="footer"/>
    <w:basedOn w:val="Normal"/>
    <w:pPr>
      <w:tabs>
        <w:tab w:val="center" w:pos="4536"/>
        <w:tab w:val="right" w:pos="9072"/>
      </w:tabs>
    </w:pPr>
    <w:rPr>
      <w:rFonts w:ascii="Arial" w:hAnsi="Arial"/>
      <w:sz w:val="22"/>
      <w:szCs w:val="20"/>
      <w:lang w:eastAsia="en-US"/>
    </w:rPr>
  </w:style>
  <w:style w:type="character" w:styleId="Sidnummer">
    <w:name w:val="page number"/>
    <w:basedOn w:val="Standardstycketeckensnitt"/>
  </w:style>
  <w:style w:type="paragraph" w:styleId="Underrubrik">
    <w:name w:val="Subtitle"/>
    <w:basedOn w:val="Normal"/>
    <w:qFormat/>
    <w:pPr>
      <w:pBdr>
        <w:top w:val="single" w:sz="4" w:space="1" w:color="auto"/>
      </w:pBdr>
      <w:jc w:val="both"/>
    </w:pPr>
    <w:rPr>
      <w:b/>
      <w:sz w:val="20"/>
      <w:szCs w:val="20"/>
      <w:lang w:eastAsia="en-US"/>
    </w:rPr>
  </w:style>
  <w:style w:type="paragraph" w:styleId="Sidhuvud">
    <w:name w:val="header"/>
    <w:basedOn w:val="Normal"/>
    <w:pPr>
      <w:tabs>
        <w:tab w:val="center" w:pos="4536"/>
        <w:tab w:val="right" w:pos="9072"/>
      </w:tabs>
    </w:pPr>
    <w:rPr>
      <w:sz w:val="20"/>
      <w:szCs w:val="20"/>
      <w:lang w:eastAsia="en-US"/>
    </w:rPr>
  </w:style>
  <w:style w:type="paragraph" w:styleId="Ballong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yre\OneDrive\BRF%20Stigmannen\Parkeringsavtal\Parkeringsavtal%20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Parkeringsavtal mall</Template>
  <TotalTime>2</TotalTime>
  <Pages>2</Pages>
  <Words>753</Words>
  <Characters>5238</Characters>
  <Application>Microsoft Office Word</Application>
  <DocSecurity>0</DocSecurity>
  <Lines>43</Lines>
  <Paragraphs>11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BILPLATSAVTAL</vt:lpstr>
      <vt:lpstr>BILPLATSAVTAL</vt:lpstr>
    </vt:vector>
  </TitlesOfParts>
  <Company>Capitex Program AB</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BILPLATSAVTAL</dc:title>
  <dc:subject/>
  <dc:creator>Styrelse Dator</dc:creator>
  <cp:keywords/>
  <cp:lastModifiedBy>Styrelse Dator</cp:lastModifiedBy>
  <cp:revision>4</cp:revision>
  <cp:lastPrinted>2016-05-04T12:44:00Z</cp:lastPrinted>
  <dcterms:created xsi:type="dcterms:W3CDTF">2022-02-08T20:05:00Z</dcterms:created>
  <dcterms:modified xsi:type="dcterms:W3CDTF">2022-02-08T20:06:00Z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PXCOUNTER">
    <vt:i4>27</vt:i4>
  </property>
  <property fmtid="{D5CDD505-2E9C-101B-9397-08002B2CF9AE}" pid="3" name="cpx2">
    <vt:lpwstr>-90.1.CMBRF.sOrgNr</vt:lpwstr>
  </property>
  <property fmtid="{D5CDD505-2E9C-101B-9397-08002B2CF9AE}" pid="4" name="cpx4">
    <vt:lpwstr>-25.1.CSPerson.Personnummer</vt:lpwstr>
  </property>
  <property fmtid="{D5CDD505-2E9C-101B-9397-08002B2CF9AE}" pid="5" name="cpx5">
    <vt:lpwstr>-25.1.CSPerson.1.1.CSAdress.Gatuadress</vt:lpwstr>
  </property>
  <property fmtid="{D5CDD505-2E9C-101B-9397-08002B2CF9AE}" pid="6" name="cpx6">
    <vt:lpwstr>-25.1.CSPerson.1.1.CSAdress.Postnummer</vt:lpwstr>
  </property>
  <property fmtid="{D5CDD505-2E9C-101B-9397-08002B2CF9AE}" pid="7" name="cpx7">
    <vt:lpwstr>-25.1.CSPerson.1.1.CSAdress.Postnummer</vt:lpwstr>
  </property>
  <property fmtid="{D5CDD505-2E9C-101B-9397-08002B2CF9AE}" pid="8" name="cpx8">
    <vt:lpwstr>160.1.CMKontrNypr.dTilltrade</vt:lpwstr>
  </property>
  <property fmtid="{D5CDD505-2E9C-101B-9397-08002B2CF9AE}" pid="9" name="cpx16">
    <vt:lpwstr>18.1.CMLghGar.iHyraCarPort</vt:lpwstr>
  </property>
  <property fmtid="{D5CDD505-2E9C-101B-9397-08002B2CF9AE}" pid="10" name="cpx19">
    <vt:lpwstr>-90.1.CMBRF.102.1.CSPerson._2MGS2EQQN872AJGD</vt:lpwstr>
  </property>
  <property fmtid="{D5CDD505-2E9C-101B-9397-08002B2CF9AE}" pid="11" name="cpx20">
    <vt:lpwstr>-90.1.CMBRF.Namn</vt:lpwstr>
  </property>
  <property fmtid="{D5CDD505-2E9C-101B-9397-08002B2CF9AE}" pid="12" name="cpx22">
    <vt:lpwstr>-25.1.CSPerson._2MGS2EQQN872AJGD</vt:lpwstr>
  </property>
  <property fmtid="{D5CDD505-2E9C-101B-9397-08002B2CF9AE}" pid="13" name="cpx23">
    <vt:lpwstr>-90.1.CMBRF.Namn</vt:lpwstr>
  </property>
  <property fmtid="{D5CDD505-2E9C-101B-9397-08002B2CF9AE}" pid="14" name="cpx24">
    <vt:lpwstr>-25.1.CSPerson._2MGS2EQQN872AJGD</vt:lpwstr>
  </property>
  <property fmtid="{D5CDD505-2E9C-101B-9397-08002B2CF9AE}" pid="15" name="cpx25">
    <vt:lpwstr>-25.2.CSPerson._2MGS2EQQN872AJGD</vt:lpwstr>
  </property>
  <property fmtid="{D5CDD505-2E9C-101B-9397-08002B2CF9AE}" pid="16" name="cpx26">
    <vt:lpwstr>-25.2.CSPerson.Personnummer</vt:lpwstr>
  </property>
  <property fmtid="{D5CDD505-2E9C-101B-9397-08002B2CF9AE}" pid="17" name="cpx27">
    <vt:lpwstr>-25.2.CSPerson._2MGS2EQQN872AJGD</vt:lpwstr>
  </property>
  <property fmtid="{D5CDD505-2E9C-101B-9397-08002B2CF9AE}" pid="18" name="NOBOOKMARKINHEADER">
    <vt:i4>1</vt:i4>
  </property>
  <property fmtid="{D5CDD505-2E9C-101B-9397-08002B2CF9AE}" pid="19" name="NOBOOKMARKINFOOTER">
    <vt:i4>1</vt:i4>
  </property>
</Properties>
</file>