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C36A" w14:textId="77777777" w:rsidR="00A4534C" w:rsidRDefault="00BA5A1B" w:rsidP="00A4534C">
      <w:r>
        <w:pict w14:anchorId="0E127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27pt">
            <v:imagedata r:id="rId8" o:title="boivattenkannan-logo"/>
          </v:shape>
        </w:pict>
      </w:r>
      <w:r w:rsidR="00BB3A49">
        <w:tab/>
      </w:r>
      <w:r w:rsidR="00BB3A49">
        <w:tab/>
      </w:r>
      <w:r w:rsidR="00BB3A49">
        <w:tab/>
      </w:r>
      <w:r w:rsidR="00BB3A49">
        <w:tab/>
      </w:r>
    </w:p>
    <w:p w14:paraId="76069032" w14:textId="77777777" w:rsidR="00BB3A49" w:rsidRDefault="00BB3A49"/>
    <w:p w14:paraId="74D6D46F" w14:textId="77777777" w:rsidR="00A4534C" w:rsidRPr="00BB3A49" w:rsidRDefault="00BB3A49" w:rsidP="00BB3A49">
      <w:pPr>
        <w:jc w:val="center"/>
        <w:rPr>
          <w:sz w:val="36"/>
          <w:szCs w:val="36"/>
          <w:u w:val="single"/>
        </w:rPr>
      </w:pPr>
      <w:r w:rsidRPr="00BB3A49">
        <w:rPr>
          <w:sz w:val="36"/>
          <w:szCs w:val="36"/>
          <w:u w:val="single"/>
        </w:rPr>
        <w:t>Ordnings</w:t>
      </w:r>
      <w:r w:rsidR="00870A86">
        <w:rPr>
          <w:sz w:val="36"/>
          <w:szCs w:val="36"/>
          <w:u w:val="single"/>
        </w:rPr>
        <w:t xml:space="preserve">regler gällande Albrektsvägen </w:t>
      </w:r>
      <w:proofErr w:type="gramStart"/>
      <w:r w:rsidR="00870A86">
        <w:rPr>
          <w:sz w:val="36"/>
          <w:szCs w:val="36"/>
          <w:u w:val="single"/>
        </w:rPr>
        <w:t>17</w:t>
      </w:r>
      <w:r w:rsidRPr="00BB3A49">
        <w:rPr>
          <w:sz w:val="36"/>
          <w:szCs w:val="36"/>
          <w:u w:val="single"/>
        </w:rPr>
        <w:t>-21</w:t>
      </w:r>
      <w:proofErr w:type="gramEnd"/>
      <w:r w:rsidRPr="00BB3A49">
        <w:rPr>
          <w:sz w:val="36"/>
          <w:szCs w:val="36"/>
          <w:u w:val="single"/>
        </w:rPr>
        <w:t xml:space="preserve"> </w:t>
      </w:r>
    </w:p>
    <w:p w14:paraId="70A09358" w14:textId="77777777" w:rsidR="0089027B" w:rsidRDefault="0089027B" w:rsidP="00126726">
      <w:pPr>
        <w:pStyle w:val="Ingetavstnd"/>
      </w:pPr>
    </w:p>
    <w:p w14:paraId="5B417BE5" w14:textId="172677A9" w:rsidR="00126726" w:rsidRPr="00A4534C" w:rsidRDefault="00EF01EA" w:rsidP="00126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Kompletterande</w:t>
      </w:r>
      <w:r w:rsidR="00F45A5B">
        <w:rPr>
          <w:sz w:val="24"/>
          <w:szCs w:val="24"/>
        </w:rPr>
        <w:t xml:space="preserve"> ordningsregler enligt </w:t>
      </w:r>
      <w:r w:rsidR="004170B4">
        <w:rPr>
          <w:sz w:val="24"/>
          <w:szCs w:val="24"/>
        </w:rPr>
        <w:t>diskussion</w:t>
      </w:r>
      <w:r w:rsidR="00F45A5B">
        <w:rPr>
          <w:sz w:val="24"/>
          <w:szCs w:val="24"/>
        </w:rPr>
        <w:t xml:space="preserve"> på styrelsemöten 2019-10-09 och 2020-03-09 att </w:t>
      </w:r>
      <w:r w:rsidR="004170B4">
        <w:rPr>
          <w:sz w:val="24"/>
          <w:szCs w:val="24"/>
        </w:rPr>
        <w:t>föreslå förenings</w:t>
      </w:r>
      <w:r w:rsidR="00F45A5B">
        <w:rPr>
          <w:sz w:val="24"/>
          <w:szCs w:val="24"/>
        </w:rPr>
        <w:t>stämma</w:t>
      </w:r>
      <w:r w:rsidR="004170B4">
        <w:rPr>
          <w:sz w:val="24"/>
          <w:szCs w:val="24"/>
        </w:rPr>
        <w:t>n i Vattenkannans Samfällighetsföreningen</w:t>
      </w:r>
      <w:r w:rsidR="00F45A5B">
        <w:rPr>
          <w:sz w:val="24"/>
          <w:szCs w:val="24"/>
        </w:rPr>
        <w:t xml:space="preserve"> </w:t>
      </w:r>
      <w:r w:rsidR="004170B4">
        <w:rPr>
          <w:sz w:val="24"/>
          <w:szCs w:val="24"/>
        </w:rPr>
        <w:t xml:space="preserve">besluta om </w:t>
      </w:r>
      <w:r w:rsidR="00F45A5B">
        <w:rPr>
          <w:sz w:val="24"/>
          <w:szCs w:val="24"/>
        </w:rPr>
        <w:t>27/4 2020</w:t>
      </w:r>
      <w:r w:rsidR="00126726" w:rsidRPr="00A4534C">
        <w:rPr>
          <w:sz w:val="24"/>
          <w:szCs w:val="24"/>
        </w:rPr>
        <w:t xml:space="preserve">. </w:t>
      </w:r>
    </w:p>
    <w:p w14:paraId="7A3AF3CD" w14:textId="77777777" w:rsidR="00126726" w:rsidRPr="00A4534C" w:rsidRDefault="00126726" w:rsidP="00126726">
      <w:pPr>
        <w:pStyle w:val="Ingetavstnd"/>
        <w:rPr>
          <w:sz w:val="24"/>
          <w:szCs w:val="24"/>
        </w:rPr>
      </w:pPr>
    </w:p>
    <w:p w14:paraId="42A80A17" w14:textId="77777777" w:rsidR="00126726" w:rsidRPr="00A4534C" w:rsidRDefault="00126726" w:rsidP="00126726">
      <w:pPr>
        <w:pStyle w:val="Ingetavstnd"/>
        <w:rPr>
          <w:b/>
          <w:sz w:val="24"/>
          <w:szCs w:val="24"/>
          <w:u w:val="single"/>
        </w:rPr>
      </w:pPr>
      <w:r w:rsidRPr="00A4534C">
        <w:rPr>
          <w:b/>
          <w:sz w:val="24"/>
          <w:szCs w:val="24"/>
          <w:u w:val="single"/>
        </w:rPr>
        <w:t>Markisfärg</w:t>
      </w:r>
    </w:p>
    <w:p w14:paraId="4397EFB1" w14:textId="77777777" w:rsidR="00126726" w:rsidRPr="00A4534C" w:rsidRDefault="00126726" w:rsidP="00126726">
      <w:pPr>
        <w:pStyle w:val="Ingetavstnd"/>
        <w:rPr>
          <w:sz w:val="24"/>
          <w:szCs w:val="24"/>
          <w:u w:val="single"/>
        </w:rPr>
      </w:pPr>
    </w:p>
    <w:p w14:paraId="36D34340" w14:textId="77777777" w:rsidR="00126726" w:rsidRDefault="00126726" w:rsidP="00F702F1">
      <w:pPr>
        <w:pStyle w:val="Ingetavstnd"/>
        <w:rPr>
          <w:sz w:val="24"/>
          <w:szCs w:val="24"/>
        </w:rPr>
      </w:pPr>
      <w:r w:rsidRPr="00F702F1">
        <w:rPr>
          <w:sz w:val="24"/>
          <w:szCs w:val="24"/>
        </w:rPr>
        <w:t>Det är bra om vi alla har samma färg på våra markiser.</w:t>
      </w:r>
    </w:p>
    <w:p w14:paraId="61C7C1F1" w14:textId="77777777" w:rsidR="00B31D7B" w:rsidRPr="00B31D7B" w:rsidRDefault="00B31D7B" w:rsidP="00F702F1">
      <w:pPr>
        <w:pStyle w:val="Ingetavstnd"/>
        <w:rPr>
          <w:rFonts w:ascii="Arial" w:hAnsi="Arial" w:cs="Arial"/>
          <w:color w:val="1F4E79"/>
          <w:sz w:val="24"/>
          <w:szCs w:val="24"/>
        </w:rPr>
      </w:pPr>
      <w:r w:rsidRPr="003F4DE6">
        <w:rPr>
          <w:sz w:val="24"/>
          <w:szCs w:val="24"/>
        </w:rPr>
        <w:t xml:space="preserve">Inköp hos </w:t>
      </w:r>
      <w:proofErr w:type="spellStart"/>
      <w:r>
        <w:rPr>
          <w:sz w:val="24"/>
          <w:szCs w:val="24"/>
        </w:rPr>
        <w:t>Mema</w:t>
      </w:r>
      <w:proofErr w:type="spellEnd"/>
      <w:r>
        <w:rPr>
          <w:sz w:val="24"/>
          <w:szCs w:val="24"/>
        </w:rPr>
        <w:t xml:space="preserve"> Markiser i Norrköping.</w:t>
      </w:r>
    </w:p>
    <w:p w14:paraId="476836A2" w14:textId="77777777" w:rsidR="00F702F1" w:rsidRPr="00F702F1" w:rsidRDefault="00126726" w:rsidP="00F702F1">
      <w:pPr>
        <w:pStyle w:val="Ingetavstnd"/>
        <w:rPr>
          <w:sz w:val="24"/>
          <w:szCs w:val="24"/>
        </w:rPr>
      </w:pPr>
      <w:r w:rsidRPr="00F702F1">
        <w:rPr>
          <w:sz w:val="24"/>
          <w:szCs w:val="24"/>
        </w:rPr>
        <w:t>Den fä</w:t>
      </w:r>
      <w:r w:rsidR="00EC3D74" w:rsidRPr="00F702F1">
        <w:rPr>
          <w:sz w:val="24"/>
          <w:szCs w:val="24"/>
        </w:rPr>
        <w:t>rg vi har valt har beteckning</w:t>
      </w:r>
      <w:r w:rsidRPr="00F702F1">
        <w:rPr>
          <w:sz w:val="24"/>
          <w:szCs w:val="24"/>
        </w:rPr>
        <w:t xml:space="preserve">: </w:t>
      </w:r>
    </w:p>
    <w:p w14:paraId="0404B6E7" w14:textId="77777777" w:rsidR="00F1541F" w:rsidRPr="00F702F1" w:rsidRDefault="00F1541F" w:rsidP="00F702F1">
      <w:pPr>
        <w:pStyle w:val="Ingetavstnd"/>
        <w:rPr>
          <w:b/>
          <w:i/>
          <w:sz w:val="24"/>
          <w:szCs w:val="24"/>
        </w:rPr>
      </w:pPr>
      <w:r w:rsidRPr="00F702F1">
        <w:rPr>
          <w:b/>
          <w:i/>
          <w:sz w:val="24"/>
          <w:szCs w:val="24"/>
        </w:rPr>
        <w:t xml:space="preserve">"Väv skall vara fabrikat </w:t>
      </w:r>
      <w:proofErr w:type="spellStart"/>
      <w:r w:rsidRPr="00F702F1">
        <w:rPr>
          <w:b/>
          <w:i/>
          <w:sz w:val="24"/>
          <w:szCs w:val="24"/>
        </w:rPr>
        <w:t>Sandatex</w:t>
      </w:r>
      <w:proofErr w:type="spellEnd"/>
      <w:r w:rsidRPr="00F702F1">
        <w:rPr>
          <w:b/>
          <w:i/>
          <w:sz w:val="24"/>
          <w:szCs w:val="24"/>
        </w:rPr>
        <w:t xml:space="preserve">, kollektion Arkitekt </w:t>
      </w:r>
    </w:p>
    <w:p w14:paraId="43E96B6C" w14:textId="77777777" w:rsidR="00F1541F" w:rsidRPr="00F702F1" w:rsidRDefault="00F1541F" w:rsidP="00F702F1">
      <w:pPr>
        <w:pStyle w:val="Ingetavstnd"/>
        <w:rPr>
          <w:b/>
          <w:i/>
          <w:sz w:val="24"/>
          <w:szCs w:val="24"/>
        </w:rPr>
      </w:pPr>
      <w:r w:rsidRPr="00F702F1">
        <w:rPr>
          <w:b/>
          <w:i/>
          <w:sz w:val="24"/>
          <w:szCs w:val="24"/>
        </w:rPr>
        <w:t xml:space="preserve">Kulör 873/926" </w:t>
      </w:r>
    </w:p>
    <w:p w14:paraId="6CCAEE37" w14:textId="0DF4BD7A" w:rsidR="0089027B" w:rsidRDefault="0089027B" w:rsidP="00126726">
      <w:pPr>
        <w:pStyle w:val="Ingetavstnd"/>
        <w:rPr>
          <w:sz w:val="24"/>
          <w:szCs w:val="24"/>
        </w:rPr>
      </w:pPr>
    </w:p>
    <w:p w14:paraId="0115B12A" w14:textId="77777777" w:rsidR="00F249CC" w:rsidRDefault="00F249CC" w:rsidP="00126726">
      <w:pPr>
        <w:pStyle w:val="Ingetavstnd"/>
        <w:rPr>
          <w:sz w:val="24"/>
          <w:szCs w:val="24"/>
        </w:rPr>
      </w:pPr>
    </w:p>
    <w:p w14:paraId="4021A7F8" w14:textId="69FE9B5B" w:rsidR="0089027B" w:rsidRPr="0089027B" w:rsidRDefault="0089027B" w:rsidP="00126726">
      <w:pPr>
        <w:pStyle w:val="Ingetavstnd"/>
        <w:rPr>
          <w:b/>
          <w:sz w:val="24"/>
          <w:szCs w:val="24"/>
          <w:u w:val="single"/>
        </w:rPr>
      </w:pPr>
      <w:r w:rsidRPr="0089027B">
        <w:rPr>
          <w:b/>
          <w:sz w:val="24"/>
          <w:szCs w:val="24"/>
          <w:u w:val="single"/>
        </w:rPr>
        <w:t>Inglasad balkong</w:t>
      </w:r>
    </w:p>
    <w:p w14:paraId="6635B5D3" w14:textId="77777777" w:rsidR="0089027B" w:rsidRDefault="0089027B" w:rsidP="00126726">
      <w:pPr>
        <w:pStyle w:val="Ingetavstnd"/>
        <w:rPr>
          <w:sz w:val="24"/>
          <w:szCs w:val="24"/>
        </w:rPr>
      </w:pPr>
    </w:p>
    <w:p w14:paraId="358D4C99" w14:textId="77777777" w:rsidR="007D6850" w:rsidRPr="007D6850" w:rsidRDefault="007D6850" w:rsidP="0089027B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Inglasning av balkonger skall ske med ett profilfritt inglasningssystem fabrikat </w:t>
      </w:r>
      <w:proofErr w:type="spellStart"/>
      <w:r>
        <w:rPr>
          <w:sz w:val="24"/>
          <w:szCs w:val="24"/>
        </w:rPr>
        <w:t>Lumon</w:t>
      </w:r>
      <w:proofErr w:type="spellEnd"/>
      <w:r>
        <w:rPr>
          <w:sz w:val="24"/>
          <w:szCs w:val="24"/>
        </w:rPr>
        <w:t xml:space="preserve"> eller likvärdigt. Anslutningsplåtar mm utföres i RAL-kulör lika balkongräcken</w:t>
      </w:r>
    </w:p>
    <w:p w14:paraId="08C06779" w14:textId="77777777" w:rsidR="007D6850" w:rsidRDefault="007D6850" w:rsidP="0089027B">
      <w:pPr>
        <w:pStyle w:val="Ingetavstnd"/>
        <w:rPr>
          <w:sz w:val="24"/>
          <w:szCs w:val="24"/>
          <w:u w:val="single"/>
        </w:rPr>
      </w:pPr>
    </w:p>
    <w:p w14:paraId="584E30EC" w14:textId="2FE09D99" w:rsidR="007D6850" w:rsidRDefault="007D6850" w:rsidP="0089027B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Leverantör av </w:t>
      </w:r>
      <w:proofErr w:type="spellStart"/>
      <w:r>
        <w:rPr>
          <w:sz w:val="24"/>
          <w:szCs w:val="24"/>
        </w:rPr>
        <w:t>Lumon</w:t>
      </w:r>
      <w:proofErr w:type="spellEnd"/>
      <w:r>
        <w:rPr>
          <w:sz w:val="24"/>
          <w:szCs w:val="24"/>
        </w:rPr>
        <w:t xml:space="preserve"> balkonginglasningar:</w:t>
      </w:r>
    </w:p>
    <w:p w14:paraId="570AC2EF" w14:textId="6076E2E2" w:rsidR="00FA24FE" w:rsidRDefault="00BA5A1B" w:rsidP="0089027B">
      <w:pPr>
        <w:pStyle w:val="Ingetavstnd"/>
        <w:rPr>
          <w:color w:val="2F5496" w:themeColor="accent5" w:themeShade="BF"/>
          <w:sz w:val="24"/>
          <w:szCs w:val="24"/>
        </w:rPr>
      </w:pPr>
      <w:hyperlink r:id="rId9" w:history="1">
        <w:r w:rsidR="00FA24FE" w:rsidRPr="00E8309B">
          <w:rPr>
            <w:rStyle w:val="Hyperlnk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https://lumon.com/se/linkoping</w:t>
        </w:r>
      </w:hyperlink>
    </w:p>
    <w:p w14:paraId="0B4754DE" w14:textId="77777777" w:rsidR="00D56BC5" w:rsidRDefault="00FA24FE" w:rsidP="0089027B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Andra leverantörer av inglasningar: </w:t>
      </w:r>
    </w:p>
    <w:p w14:paraId="0326431E" w14:textId="36CDABDF" w:rsidR="00FA24FE" w:rsidRPr="00FA24FE" w:rsidRDefault="00FA24FE" w:rsidP="0089027B">
      <w:pPr>
        <w:pStyle w:val="Ingetavstnd"/>
        <w:rPr>
          <w:color w:val="2F5496" w:themeColor="accent5" w:themeShade="BF"/>
          <w:sz w:val="24"/>
          <w:szCs w:val="24"/>
        </w:rPr>
      </w:pPr>
      <w:r w:rsidRPr="00FA24FE">
        <w:rPr>
          <w:color w:val="2F5496" w:themeColor="accent5" w:themeShade="BF"/>
          <w:sz w:val="24"/>
          <w:szCs w:val="24"/>
        </w:rPr>
        <w:t>https://www.sakkes.se</w:t>
      </w:r>
    </w:p>
    <w:p w14:paraId="04E10623" w14:textId="77777777" w:rsidR="0089027B" w:rsidRPr="00A4534C" w:rsidRDefault="0089027B" w:rsidP="00126726">
      <w:pPr>
        <w:pStyle w:val="Ingetavstnd"/>
        <w:rPr>
          <w:sz w:val="24"/>
          <w:szCs w:val="24"/>
        </w:rPr>
      </w:pPr>
    </w:p>
    <w:p w14:paraId="47B5231D" w14:textId="77777777" w:rsidR="00A4534C" w:rsidRDefault="004A045F" w:rsidP="00126726">
      <w:pPr>
        <w:pStyle w:val="Ingetavstnd"/>
        <w:rPr>
          <w:b/>
          <w:sz w:val="24"/>
          <w:szCs w:val="24"/>
          <w:u w:val="single"/>
        </w:rPr>
      </w:pPr>
      <w:r w:rsidRPr="004A045F">
        <w:rPr>
          <w:b/>
          <w:sz w:val="24"/>
          <w:szCs w:val="24"/>
          <w:u w:val="single"/>
        </w:rPr>
        <w:t>Grill</w:t>
      </w:r>
      <w:r>
        <w:rPr>
          <w:b/>
          <w:sz w:val="24"/>
          <w:szCs w:val="24"/>
          <w:u w:val="single"/>
        </w:rPr>
        <w:t>ning</w:t>
      </w:r>
    </w:p>
    <w:p w14:paraId="0B10E46F" w14:textId="77777777" w:rsidR="004A045F" w:rsidRDefault="004A045F" w:rsidP="00126726">
      <w:pPr>
        <w:pStyle w:val="Ingetavstnd"/>
        <w:rPr>
          <w:b/>
          <w:sz w:val="24"/>
          <w:szCs w:val="24"/>
          <w:u w:val="single"/>
        </w:rPr>
      </w:pPr>
    </w:p>
    <w:p w14:paraId="22182216" w14:textId="6E811C22" w:rsidR="004A045F" w:rsidRPr="00B0242F" w:rsidRDefault="004A045F" w:rsidP="00126726">
      <w:pPr>
        <w:pStyle w:val="Ingetavstnd"/>
        <w:rPr>
          <w:b/>
          <w:bCs/>
          <w:sz w:val="24"/>
          <w:szCs w:val="24"/>
        </w:rPr>
      </w:pPr>
      <w:r>
        <w:rPr>
          <w:sz w:val="24"/>
          <w:szCs w:val="24"/>
        </w:rPr>
        <w:t>Gemensam grill står ute på gården. Ni får tillgodose er själva med grillkol/briketter, tändvätska m.m</w:t>
      </w:r>
      <w:r w:rsidRPr="00B0242F">
        <w:rPr>
          <w:b/>
          <w:bCs/>
          <w:sz w:val="24"/>
          <w:szCs w:val="24"/>
        </w:rPr>
        <w:t xml:space="preserve">. Tänk på att </w:t>
      </w:r>
      <w:r w:rsidR="00351E05" w:rsidRPr="00B0242F">
        <w:rPr>
          <w:b/>
          <w:bCs/>
          <w:sz w:val="24"/>
          <w:szCs w:val="24"/>
        </w:rPr>
        <w:t xml:space="preserve">gallret ska rengöras efter grillning och </w:t>
      </w:r>
      <w:r w:rsidRPr="00B0242F">
        <w:rPr>
          <w:b/>
          <w:bCs/>
          <w:sz w:val="24"/>
          <w:szCs w:val="24"/>
        </w:rPr>
        <w:t xml:space="preserve">askan måste svalna innan ni kastar den. </w:t>
      </w:r>
    </w:p>
    <w:p w14:paraId="44481D18" w14:textId="42DB52BA" w:rsidR="004A045F" w:rsidRDefault="004A045F" w:rsidP="00126726">
      <w:pPr>
        <w:pStyle w:val="Ingetavstnd"/>
        <w:rPr>
          <w:sz w:val="24"/>
          <w:szCs w:val="24"/>
          <w:u w:val="single"/>
        </w:rPr>
      </w:pPr>
      <w:r w:rsidRPr="00A4534C">
        <w:rPr>
          <w:sz w:val="24"/>
          <w:szCs w:val="24"/>
        </w:rPr>
        <w:t>Om ni vill grilla på</w:t>
      </w:r>
      <w:r w:rsidR="00DB2F9C">
        <w:rPr>
          <w:sz w:val="24"/>
          <w:szCs w:val="24"/>
        </w:rPr>
        <w:t xml:space="preserve"> era balkonger så får ni </w:t>
      </w:r>
      <w:r w:rsidRPr="00A4534C">
        <w:rPr>
          <w:sz w:val="24"/>
          <w:szCs w:val="24"/>
        </w:rPr>
        <w:t>använda el-</w:t>
      </w:r>
      <w:r w:rsidR="00DB2F9C">
        <w:rPr>
          <w:sz w:val="24"/>
          <w:szCs w:val="24"/>
        </w:rPr>
        <w:t xml:space="preserve"> &amp; gasol</w:t>
      </w:r>
      <w:r w:rsidR="000273D3">
        <w:rPr>
          <w:sz w:val="24"/>
          <w:szCs w:val="24"/>
        </w:rPr>
        <w:t>grill</w:t>
      </w:r>
      <w:r w:rsidR="00DB2F9C">
        <w:rPr>
          <w:sz w:val="24"/>
          <w:szCs w:val="24"/>
        </w:rPr>
        <w:t xml:space="preserve">. El-, gasol- &amp; kolgrill får dom som bor på bottenvåningen använda. Så länge grannar inte störs av rök &amp; lukt. </w:t>
      </w:r>
    </w:p>
    <w:p w14:paraId="1D90EFB9" w14:textId="77777777" w:rsidR="007D6850" w:rsidRDefault="007D6850" w:rsidP="00126726">
      <w:pPr>
        <w:pStyle w:val="Ingetavstnd"/>
        <w:rPr>
          <w:sz w:val="24"/>
          <w:szCs w:val="24"/>
          <w:u w:val="single"/>
        </w:rPr>
      </w:pPr>
    </w:p>
    <w:p w14:paraId="5C49430E" w14:textId="77777777" w:rsidR="00126726" w:rsidRPr="00A4534C" w:rsidRDefault="00126726" w:rsidP="00126726">
      <w:pPr>
        <w:pStyle w:val="Ingetavstnd"/>
        <w:rPr>
          <w:b/>
          <w:sz w:val="24"/>
          <w:szCs w:val="24"/>
          <w:u w:val="single"/>
        </w:rPr>
      </w:pPr>
      <w:r w:rsidRPr="00A4534C">
        <w:rPr>
          <w:b/>
          <w:sz w:val="24"/>
          <w:szCs w:val="24"/>
          <w:u w:val="single"/>
        </w:rPr>
        <w:t>Julbelysning</w:t>
      </w:r>
    </w:p>
    <w:p w14:paraId="019E486E" w14:textId="77777777" w:rsidR="00126726" w:rsidRPr="00A4534C" w:rsidRDefault="00126726" w:rsidP="00126726">
      <w:pPr>
        <w:pStyle w:val="Ingetavstnd"/>
        <w:rPr>
          <w:sz w:val="24"/>
          <w:szCs w:val="24"/>
        </w:rPr>
      </w:pPr>
    </w:p>
    <w:p w14:paraId="304D5D5B" w14:textId="383A4271" w:rsidR="00EC3D74" w:rsidRDefault="00126726" w:rsidP="00126726">
      <w:pPr>
        <w:pStyle w:val="Ingetavstnd"/>
        <w:rPr>
          <w:sz w:val="24"/>
          <w:szCs w:val="24"/>
        </w:rPr>
      </w:pPr>
      <w:r w:rsidRPr="00A4534C">
        <w:rPr>
          <w:sz w:val="24"/>
          <w:szCs w:val="24"/>
        </w:rPr>
        <w:t xml:space="preserve">Vi vädjar till er alla som bor på Albrektsvägen </w:t>
      </w:r>
      <w:proofErr w:type="gramStart"/>
      <w:r w:rsidRPr="00A4534C">
        <w:rPr>
          <w:sz w:val="24"/>
          <w:szCs w:val="24"/>
        </w:rPr>
        <w:t>17-21</w:t>
      </w:r>
      <w:proofErr w:type="gramEnd"/>
      <w:r w:rsidRPr="00A4534C">
        <w:rPr>
          <w:sz w:val="24"/>
          <w:szCs w:val="24"/>
        </w:rPr>
        <w:t xml:space="preserve"> att enbart ha vit fast belysning</w:t>
      </w:r>
      <w:r w:rsidR="00EC3D74" w:rsidRPr="00A4534C">
        <w:rPr>
          <w:sz w:val="24"/>
          <w:szCs w:val="24"/>
        </w:rPr>
        <w:t xml:space="preserve"> och inte blinkande färgade lampor i era fönster/balkonger.</w:t>
      </w:r>
    </w:p>
    <w:p w14:paraId="2E13CD02" w14:textId="48AC9081" w:rsidR="00F249CC" w:rsidRDefault="00F249CC" w:rsidP="00126726">
      <w:pPr>
        <w:pStyle w:val="Ingetavstnd"/>
        <w:rPr>
          <w:sz w:val="24"/>
          <w:szCs w:val="24"/>
        </w:rPr>
      </w:pPr>
    </w:p>
    <w:p w14:paraId="03DAFA13" w14:textId="07CCD1EA" w:rsidR="00F249CC" w:rsidRDefault="004170B4" w:rsidP="00F249CC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Rök</w:t>
      </w:r>
      <w:r w:rsidRPr="00A4534C">
        <w:rPr>
          <w:b/>
          <w:sz w:val="24"/>
          <w:szCs w:val="24"/>
          <w:u w:val="single"/>
        </w:rPr>
        <w:t>ning</w:t>
      </w:r>
    </w:p>
    <w:p w14:paraId="3B4EAEFA" w14:textId="589456BA" w:rsidR="00F249CC" w:rsidRPr="00F249CC" w:rsidRDefault="00F249CC" w:rsidP="00F249CC">
      <w:pPr>
        <w:pStyle w:val="Ingetavstnd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</w:t>
      </w:r>
      <w:r w:rsidRPr="00F249CC">
        <w:rPr>
          <w:sz w:val="24"/>
          <w:szCs w:val="24"/>
        </w:rPr>
        <w:t>ökning på balkonger och uteplatser,</w:t>
      </w:r>
    </w:p>
    <w:p w14:paraId="583F2F7E" w14:textId="40E5DF80" w:rsidR="00F249CC" w:rsidRDefault="00F249CC" w:rsidP="00F249CC">
      <w:pPr>
        <w:pStyle w:val="Ingetavstnd"/>
        <w:rPr>
          <w:sz w:val="24"/>
          <w:szCs w:val="24"/>
        </w:rPr>
      </w:pPr>
      <w:r w:rsidRPr="00F249CC">
        <w:rPr>
          <w:sz w:val="24"/>
          <w:szCs w:val="24"/>
        </w:rPr>
        <w:t xml:space="preserve">skall </w:t>
      </w:r>
      <w:r>
        <w:rPr>
          <w:sz w:val="24"/>
          <w:szCs w:val="24"/>
        </w:rPr>
        <w:t xml:space="preserve">inte </w:t>
      </w:r>
      <w:r w:rsidRPr="00F249CC">
        <w:rPr>
          <w:sz w:val="24"/>
          <w:szCs w:val="24"/>
        </w:rPr>
        <w:t xml:space="preserve">utföras där rök </w:t>
      </w:r>
      <w:r>
        <w:rPr>
          <w:sz w:val="24"/>
          <w:szCs w:val="24"/>
        </w:rPr>
        <w:t xml:space="preserve">kan </w:t>
      </w:r>
      <w:r w:rsidR="008444D2">
        <w:rPr>
          <w:sz w:val="24"/>
          <w:szCs w:val="24"/>
        </w:rPr>
        <w:t xml:space="preserve">störa grannarna eller </w:t>
      </w:r>
      <w:r>
        <w:rPr>
          <w:sz w:val="24"/>
          <w:szCs w:val="24"/>
        </w:rPr>
        <w:t xml:space="preserve">komma </w:t>
      </w:r>
      <w:r w:rsidRPr="00F249CC">
        <w:rPr>
          <w:sz w:val="24"/>
          <w:szCs w:val="24"/>
        </w:rPr>
        <w:t>in i grannars tilluftsintag</w:t>
      </w:r>
      <w:r>
        <w:rPr>
          <w:sz w:val="24"/>
          <w:szCs w:val="24"/>
        </w:rPr>
        <w:t>.</w:t>
      </w:r>
    </w:p>
    <w:p w14:paraId="5E982330" w14:textId="77777777" w:rsidR="00F249CC" w:rsidRDefault="00F249CC" w:rsidP="00F249CC">
      <w:pPr>
        <w:pStyle w:val="Ingetavstnd"/>
        <w:rPr>
          <w:sz w:val="24"/>
          <w:szCs w:val="24"/>
        </w:rPr>
      </w:pPr>
    </w:p>
    <w:p w14:paraId="3F377ADE" w14:textId="77777777" w:rsidR="008444D2" w:rsidRDefault="008444D2" w:rsidP="00F249CC">
      <w:pPr>
        <w:pStyle w:val="Ingetavstnd"/>
        <w:rPr>
          <w:b/>
          <w:sz w:val="24"/>
          <w:szCs w:val="24"/>
          <w:u w:val="single"/>
        </w:rPr>
      </w:pPr>
    </w:p>
    <w:p w14:paraId="714B7933" w14:textId="77777777" w:rsidR="008444D2" w:rsidRDefault="008444D2" w:rsidP="00F249CC">
      <w:pPr>
        <w:pStyle w:val="Ingetavstnd"/>
        <w:rPr>
          <w:b/>
          <w:sz w:val="24"/>
          <w:szCs w:val="24"/>
          <w:u w:val="single"/>
        </w:rPr>
      </w:pPr>
    </w:p>
    <w:p w14:paraId="527ECFD1" w14:textId="77777777" w:rsidR="008444D2" w:rsidRDefault="008444D2" w:rsidP="00F249CC">
      <w:pPr>
        <w:pStyle w:val="Ingetavstnd"/>
        <w:rPr>
          <w:b/>
          <w:sz w:val="24"/>
          <w:szCs w:val="24"/>
          <w:u w:val="single"/>
        </w:rPr>
      </w:pPr>
    </w:p>
    <w:p w14:paraId="441DDFFA" w14:textId="6B41B30C" w:rsidR="00F249CC" w:rsidRDefault="00F249CC" w:rsidP="00F249CC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Balkongdekorationer</w:t>
      </w:r>
    </w:p>
    <w:p w14:paraId="61B593D2" w14:textId="77777777" w:rsidR="00F249CC" w:rsidRDefault="00F249CC" w:rsidP="00F249CC">
      <w:pPr>
        <w:pStyle w:val="Ingetavstnd"/>
        <w:rPr>
          <w:b/>
          <w:sz w:val="24"/>
          <w:szCs w:val="24"/>
          <w:u w:val="single"/>
        </w:rPr>
      </w:pPr>
    </w:p>
    <w:p w14:paraId="5162D6BF" w14:textId="77777777" w:rsidR="00F249CC" w:rsidRDefault="00F249CC" w:rsidP="00F249C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Skydd på balkongräcken: Om skydd inte utföres av transparent glas så kan det utföras med markistyg i kulör lika markiser, se pkt Markiser ovan.</w:t>
      </w:r>
    </w:p>
    <w:p w14:paraId="57D52EFC" w14:textId="77777777" w:rsidR="00F249CC" w:rsidRPr="0089027B" w:rsidRDefault="00F249CC" w:rsidP="00F249CC">
      <w:pPr>
        <w:pStyle w:val="Ingetavst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Övrig utsmyckning på balkongräcken, flaggor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får endast utföras tillfälligt.</w:t>
      </w:r>
    </w:p>
    <w:p w14:paraId="7E81B589" w14:textId="07D80CC1" w:rsidR="007D6850" w:rsidRDefault="00F249CC" w:rsidP="00126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</w:t>
      </w:r>
      <w:r w:rsidRPr="00F249CC">
        <w:rPr>
          <w:sz w:val="24"/>
          <w:szCs w:val="24"/>
        </w:rPr>
        <w:t>lomlådor utanför balkong/terrass-räcken inte är tillåtet.</w:t>
      </w:r>
    </w:p>
    <w:p w14:paraId="511E545C" w14:textId="77777777" w:rsidR="007D6850" w:rsidRPr="00A4534C" w:rsidRDefault="007D6850" w:rsidP="00126726">
      <w:pPr>
        <w:pStyle w:val="Ingetavstnd"/>
        <w:rPr>
          <w:sz w:val="24"/>
          <w:szCs w:val="24"/>
        </w:rPr>
      </w:pPr>
    </w:p>
    <w:p w14:paraId="1397368D" w14:textId="77777777" w:rsidR="00EC3D74" w:rsidRPr="00A4534C" w:rsidRDefault="00EC3D74" w:rsidP="00126726">
      <w:pPr>
        <w:pStyle w:val="Ingetavstnd"/>
        <w:rPr>
          <w:b/>
          <w:sz w:val="24"/>
          <w:szCs w:val="24"/>
          <w:u w:val="single"/>
        </w:rPr>
      </w:pPr>
      <w:r w:rsidRPr="00A4534C">
        <w:rPr>
          <w:b/>
          <w:sz w:val="24"/>
          <w:szCs w:val="24"/>
          <w:u w:val="single"/>
        </w:rPr>
        <w:t>Allmän information:</w:t>
      </w:r>
    </w:p>
    <w:p w14:paraId="2B146CA1" w14:textId="77777777" w:rsidR="00EC3D74" w:rsidRPr="00A4534C" w:rsidRDefault="00EC3D74" w:rsidP="00126726">
      <w:pPr>
        <w:pStyle w:val="Ingetavstnd"/>
        <w:rPr>
          <w:sz w:val="24"/>
          <w:szCs w:val="24"/>
        </w:rPr>
      </w:pPr>
    </w:p>
    <w:p w14:paraId="4998392D" w14:textId="7AAEC921" w:rsidR="00EC3D74" w:rsidRPr="00A4534C" w:rsidRDefault="00EC3D74" w:rsidP="00126726">
      <w:pPr>
        <w:pStyle w:val="Ingetavstnd"/>
        <w:rPr>
          <w:sz w:val="24"/>
          <w:szCs w:val="24"/>
        </w:rPr>
      </w:pPr>
      <w:r w:rsidRPr="00A4534C">
        <w:rPr>
          <w:sz w:val="24"/>
          <w:szCs w:val="24"/>
        </w:rPr>
        <w:t>Eftersom några utav dörrar</w:t>
      </w:r>
      <w:r w:rsidR="00F45A5B">
        <w:rPr>
          <w:sz w:val="24"/>
          <w:szCs w:val="24"/>
        </w:rPr>
        <w:t>na</w:t>
      </w:r>
      <w:r w:rsidRPr="00A4534C">
        <w:rPr>
          <w:sz w:val="24"/>
          <w:szCs w:val="24"/>
        </w:rPr>
        <w:t xml:space="preserve"> i fastigheten inte har någon dörrstängare, så är det extra viktigt att ni tänker på att alltid stänga dörrarna ordentligt efter er t.ex. soprum, cykelförråd m.m. </w:t>
      </w:r>
    </w:p>
    <w:p w14:paraId="6FD64145" w14:textId="77777777" w:rsidR="00EC3D74" w:rsidRDefault="00EC3D74" w:rsidP="00126726">
      <w:pPr>
        <w:pStyle w:val="Ingetavstnd"/>
      </w:pPr>
    </w:p>
    <w:p w14:paraId="532A0398" w14:textId="77777777" w:rsidR="007A3D01" w:rsidRPr="007A3D01" w:rsidRDefault="007A3D01" w:rsidP="00126726">
      <w:pPr>
        <w:pStyle w:val="Ingetavstnd"/>
        <w:rPr>
          <w:b/>
          <w:bCs/>
          <w:sz w:val="24"/>
          <w:szCs w:val="24"/>
        </w:rPr>
      </w:pPr>
      <w:r w:rsidRPr="007A3D01">
        <w:rPr>
          <w:b/>
          <w:bCs/>
          <w:sz w:val="24"/>
          <w:szCs w:val="24"/>
          <w:u w:val="single"/>
        </w:rPr>
        <w:t>Miljörum</w:t>
      </w:r>
      <w:r w:rsidRPr="007A3D01">
        <w:rPr>
          <w:b/>
          <w:bCs/>
          <w:sz w:val="24"/>
          <w:szCs w:val="24"/>
        </w:rPr>
        <w:t>:</w:t>
      </w:r>
    </w:p>
    <w:p w14:paraId="0992F0AD" w14:textId="07454796" w:rsidR="00EC3D74" w:rsidRDefault="00A4534C" w:rsidP="00126726">
      <w:pPr>
        <w:pStyle w:val="Ingetavstnd"/>
        <w:rPr>
          <w:sz w:val="24"/>
          <w:szCs w:val="24"/>
        </w:rPr>
      </w:pPr>
      <w:r w:rsidRPr="00A4534C">
        <w:rPr>
          <w:sz w:val="24"/>
          <w:szCs w:val="24"/>
        </w:rPr>
        <w:t>Wellpapp får</w:t>
      </w:r>
      <w:r w:rsidRPr="00F249CC">
        <w:rPr>
          <w:b/>
          <w:bCs/>
          <w:sz w:val="24"/>
          <w:szCs w:val="24"/>
        </w:rPr>
        <w:t xml:space="preserve"> </w:t>
      </w:r>
      <w:r w:rsidRPr="00F249CC">
        <w:rPr>
          <w:b/>
          <w:bCs/>
          <w:sz w:val="24"/>
          <w:szCs w:val="24"/>
          <w:u w:val="single"/>
        </w:rPr>
        <w:t>INTE</w:t>
      </w:r>
      <w:r w:rsidRPr="00A4534C">
        <w:rPr>
          <w:sz w:val="24"/>
          <w:szCs w:val="24"/>
        </w:rPr>
        <w:t xml:space="preserve"> läggas i kärlen, wellpapp måste kastas på närmaste återvinningsstation. </w:t>
      </w:r>
      <w:r w:rsidR="007A3D01">
        <w:rPr>
          <w:sz w:val="24"/>
          <w:szCs w:val="24"/>
        </w:rPr>
        <w:br/>
        <w:t xml:space="preserve">Det får heller inte kastas avfall (kläder, köksredskap, blomkrukor </w:t>
      </w:r>
      <w:proofErr w:type="gramStart"/>
      <w:r w:rsidR="007A3D01">
        <w:rPr>
          <w:sz w:val="24"/>
          <w:szCs w:val="24"/>
        </w:rPr>
        <w:t>osv.)som</w:t>
      </w:r>
      <w:proofErr w:type="gramEnd"/>
      <w:r w:rsidR="007A3D01">
        <w:rPr>
          <w:sz w:val="24"/>
          <w:szCs w:val="24"/>
        </w:rPr>
        <w:t xml:space="preserve"> inte hör till naturligt köksavfall </w:t>
      </w:r>
      <w:r w:rsidR="007A3D01" w:rsidRPr="008444D2">
        <w:rPr>
          <w:b/>
          <w:bCs/>
          <w:sz w:val="24"/>
          <w:szCs w:val="24"/>
        </w:rPr>
        <w:t>TA med och kasta på Returpunkt!</w:t>
      </w:r>
      <w:r w:rsidR="007A3D01">
        <w:rPr>
          <w:sz w:val="24"/>
          <w:szCs w:val="24"/>
        </w:rPr>
        <w:t xml:space="preserve"> </w:t>
      </w:r>
    </w:p>
    <w:p w14:paraId="6D9761D3" w14:textId="6FAE2819" w:rsidR="00B0242F" w:rsidRPr="00A4534C" w:rsidRDefault="00B0242F" w:rsidP="00126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Allt organiskt avfall/matrester ska förpackas i påsar och </w:t>
      </w:r>
      <w:proofErr w:type="spellStart"/>
      <w:proofErr w:type="gramStart"/>
      <w:r>
        <w:rPr>
          <w:sz w:val="24"/>
          <w:szCs w:val="24"/>
        </w:rPr>
        <w:t>ev.spill</w:t>
      </w:r>
      <w:proofErr w:type="spellEnd"/>
      <w:proofErr w:type="gramEnd"/>
      <w:r>
        <w:rPr>
          <w:sz w:val="24"/>
          <w:szCs w:val="24"/>
        </w:rPr>
        <w:t xml:space="preserve"> på golvet torkas självklart upp!</w:t>
      </w:r>
    </w:p>
    <w:p w14:paraId="6527D305" w14:textId="3D4EEFD3" w:rsidR="00A4534C" w:rsidRDefault="007A3D01" w:rsidP="00126726">
      <w:pPr>
        <w:pStyle w:val="Ingetavstnd"/>
      </w:pPr>
      <w:r>
        <w:t xml:space="preserve"> </w:t>
      </w:r>
    </w:p>
    <w:p w14:paraId="43D74D2B" w14:textId="552AD0A7" w:rsidR="00F702F1" w:rsidRDefault="006838C5" w:rsidP="00126726">
      <w:pPr>
        <w:pStyle w:val="Ingetavstnd"/>
        <w:rPr>
          <w:sz w:val="24"/>
          <w:szCs w:val="24"/>
        </w:rPr>
      </w:pPr>
      <w:proofErr w:type="gramStart"/>
      <w:r w:rsidRPr="006838C5">
        <w:rPr>
          <w:b/>
          <w:sz w:val="24"/>
          <w:szCs w:val="24"/>
        </w:rPr>
        <w:t>Bredband- TV</w:t>
      </w:r>
      <w:proofErr w:type="gramEnd"/>
      <w:r w:rsidRPr="006838C5">
        <w:rPr>
          <w:b/>
          <w:sz w:val="24"/>
          <w:szCs w:val="24"/>
        </w:rPr>
        <w:t xml:space="preserve"> och IP-telefoni:</w:t>
      </w:r>
      <w:r w:rsidRPr="006838C5">
        <w:rPr>
          <w:sz w:val="24"/>
          <w:szCs w:val="24"/>
        </w:rPr>
        <w:t xml:space="preserve"> Ring Telias kundtjänst på tel. 9</w:t>
      </w:r>
      <w:r w:rsidR="00A901D0">
        <w:rPr>
          <w:sz w:val="24"/>
          <w:szCs w:val="24"/>
        </w:rPr>
        <w:t>0</w:t>
      </w:r>
      <w:r w:rsidR="003D53A5">
        <w:rPr>
          <w:sz w:val="24"/>
          <w:szCs w:val="24"/>
        </w:rPr>
        <w:t> </w:t>
      </w:r>
      <w:r w:rsidRPr="006838C5">
        <w:rPr>
          <w:sz w:val="24"/>
          <w:szCs w:val="24"/>
        </w:rPr>
        <w:t>200</w:t>
      </w:r>
    </w:p>
    <w:p w14:paraId="35B8491B" w14:textId="669389AE" w:rsidR="007D6850" w:rsidRDefault="007D6850" w:rsidP="00126726">
      <w:pPr>
        <w:pStyle w:val="Ingetavstnd"/>
        <w:rPr>
          <w:sz w:val="24"/>
          <w:szCs w:val="24"/>
        </w:rPr>
      </w:pPr>
    </w:p>
    <w:p w14:paraId="4515D172" w14:textId="2D99CC97" w:rsidR="003D53A5" w:rsidRDefault="003D53A5" w:rsidP="00126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Utdrag av föreningens stadgar:</w:t>
      </w:r>
    </w:p>
    <w:p w14:paraId="004A7CA0" w14:textId="2E5644E7" w:rsidR="003D53A5" w:rsidRDefault="003D53A5" w:rsidP="00126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”</w:t>
      </w:r>
    </w:p>
    <w:tbl>
      <w:tblPr>
        <w:tblW w:w="96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9"/>
        <w:gridCol w:w="7655"/>
      </w:tblGrid>
      <w:tr w:rsidR="003D53A5" w:rsidRPr="00D900A2" w14:paraId="1067CED6" w14:textId="77777777" w:rsidTr="009A3AE5">
        <w:tc>
          <w:tcPr>
            <w:tcW w:w="1989" w:type="dxa"/>
          </w:tcPr>
          <w:p w14:paraId="726DB47C" w14:textId="29802B5C" w:rsidR="003D53A5" w:rsidRDefault="003D53A5" w:rsidP="009A3AE5">
            <w:pPr>
              <w:pStyle w:val="Tabell-sidrubrik"/>
            </w:pPr>
            <w:r>
              <w:t>§ 22</w:t>
            </w:r>
            <w:r>
              <w:br/>
              <w:t>Ordningsregler</w:t>
            </w:r>
          </w:p>
        </w:tc>
        <w:tc>
          <w:tcPr>
            <w:tcW w:w="7655" w:type="dxa"/>
          </w:tcPr>
          <w:p w14:paraId="75B1F37A" w14:textId="77777777" w:rsidR="003D53A5" w:rsidRDefault="003D53A5" w:rsidP="009A3AE5">
            <w:pPr>
              <w:pStyle w:val="Tabelltext"/>
            </w:pPr>
            <w:r>
              <w:t xml:space="preserve">När ägaren till en ägarlägenhetsfastighet använder lägenheten ska han eller hon se till att de som bor i omgivningen inte utsätts för störningar i sådan omfattning som kan vara skadlig för hälsan eller annars försämra deras bostadsmiljö i sådan utsträckning att de skäligen inte bör tålas. </w:t>
            </w:r>
          </w:p>
          <w:p w14:paraId="46D68808" w14:textId="77777777" w:rsidR="003D53A5" w:rsidRDefault="003D53A5" w:rsidP="009A3AE5">
            <w:pPr>
              <w:pStyle w:val="Tabelltext"/>
            </w:pPr>
            <w:r>
              <w:t xml:space="preserve">Ägaren ska även i övrigt i sin användning av lägenheten iaktta allt som krävs för att bevara sundhet, ordning och gott skick inom eller utanför anläggningen. </w:t>
            </w:r>
          </w:p>
          <w:p w14:paraId="2F2D665C" w14:textId="77777777" w:rsidR="003D53A5" w:rsidRDefault="003D53A5" w:rsidP="009A3AE5">
            <w:pPr>
              <w:pStyle w:val="Tabelltext"/>
            </w:pPr>
            <w:r>
              <w:t xml:space="preserve">Ägaren ska se till att ovanstående fullgörs också av personer som hör till ägarens hushåll eller som besöker honom eller henne. </w:t>
            </w:r>
          </w:p>
          <w:p w14:paraId="7BBCADE3" w14:textId="190D50D0" w:rsidR="003D53A5" w:rsidRPr="00D900A2" w:rsidRDefault="003D53A5" w:rsidP="009A3AE5">
            <w:pPr>
              <w:pStyle w:val="Tabelltext"/>
            </w:pPr>
            <w:r>
              <w:t>Om det förekommer sådana störningar som avses i första stycket, samt vid brott mot vad som föreskrivs i andra stycket, ska föreningen skriftligen underrätta ägaren så att han eller hon kan vidta nödvändiga åtgärder. ”</w:t>
            </w:r>
          </w:p>
        </w:tc>
      </w:tr>
    </w:tbl>
    <w:p w14:paraId="5C0D0599" w14:textId="77777777" w:rsidR="00F45A5B" w:rsidRDefault="00F45A5B" w:rsidP="00F45A5B">
      <w:pPr>
        <w:pStyle w:val="Ingetavstnd"/>
        <w:rPr>
          <w:sz w:val="24"/>
          <w:szCs w:val="24"/>
        </w:rPr>
      </w:pPr>
    </w:p>
    <w:p w14:paraId="6670434F" w14:textId="77777777" w:rsidR="00F45A5B" w:rsidRDefault="00F45A5B" w:rsidP="00F45A5B">
      <w:pPr>
        <w:pStyle w:val="Ingetavstnd"/>
        <w:rPr>
          <w:sz w:val="24"/>
          <w:szCs w:val="24"/>
        </w:rPr>
      </w:pPr>
    </w:p>
    <w:p w14:paraId="1C1C8823" w14:textId="6459DAA5" w:rsidR="00F45A5B" w:rsidRPr="002518AA" w:rsidRDefault="00F45A5B" w:rsidP="00F45A5B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Norrköping 202</w:t>
      </w:r>
      <w:r w:rsidR="00B0242F">
        <w:rPr>
          <w:sz w:val="24"/>
          <w:szCs w:val="24"/>
        </w:rPr>
        <w:t>2</w:t>
      </w:r>
      <w:r>
        <w:rPr>
          <w:sz w:val="24"/>
          <w:szCs w:val="24"/>
        </w:rPr>
        <w:t>-04-</w:t>
      </w:r>
      <w:r w:rsidR="00B0242F">
        <w:rPr>
          <w:sz w:val="24"/>
          <w:szCs w:val="24"/>
        </w:rPr>
        <w:t>24</w:t>
      </w:r>
    </w:p>
    <w:p w14:paraId="252510BF" w14:textId="77777777" w:rsidR="00A4534C" w:rsidRDefault="00A4534C" w:rsidP="00126726">
      <w:pPr>
        <w:pStyle w:val="Ingetavstnd"/>
      </w:pPr>
    </w:p>
    <w:p w14:paraId="6E38BF40" w14:textId="77777777" w:rsidR="00F45A5B" w:rsidRDefault="002518AA" w:rsidP="00126726">
      <w:pPr>
        <w:pStyle w:val="Ingetavstnd"/>
        <w:rPr>
          <w:sz w:val="24"/>
          <w:szCs w:val="24"/>
        </w:rPr>
      </w:pPr>
      <w:r w:rsidRPr="002518AA">
        <w:rPr>
          <w:sz w:val="24"/>
          <w:szCs w:val="24"/>
        </w:rPr>
        <w:t>Vattenkannans Samfällighetsförening</w:t>
      </w:r>
    </w:p>
    <w:p w14:paraId="16120856" w14:textId="77777777" w:rsidR="00F45A5B" w:rsidRPr="002518AA" w:rsidRDefault="00F45A5B">
      <w:pPr>
        <w:pStyle w:val="Ingetavstnd"/>
        <w:rPr>
          <w:sz w:val="24"/>
          <w:szCs w:val="24"/>
        </w:rPr>
      </w:pPr>
    </w:p>
    <w:sectPr w:rsidR="00F45A5B" w:rsidRPr="002518AA" w:rsidSect="004170B4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3A60" w14:textId="77777777" w:rsidR="000F699E" w:rsidRDefault="000F699E" w:rsidP="00640ABC">
      <w:pPr>
        <w:spacing w:after="0" w:line="240" w:lineRule="auto"/>
      </w:pPr>
      <w:r>
        <w:separator/>
      </w:r>
    </w:p>
  </w:endnote>
  <w:endnote w:type="continuationSeparator" w:id="0">
    <w:p w14:paraId="3B36911B" w14:textId="77777777" w:rsidR="000F699E" w:rsidRDefault="000F699E" w:rsidP="0064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EDA8" w14:textId="40F1FADD" w:rsidR="004170B4" w:rsidRDefault="004170B4">
    <w:pPr>
      <w:pStyle w:val="Sidfot"/>
    </w:pPr>
    <w:r>
      <w:tab/>
    </w:r>
    <w:fldSimple w:instr=" FILENAME   \* MERGEFORMAT ">
      <w:r w:rsidR="00752571">
        <w:rPr>
          <w:noProof/>
        </w:rPr>
        <w:t>Ordningsregler just 2020-05-08.docx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AC8B" w14:textId="77777777" w:rsidR="000F699E" w:rsidRDefault="000F699E" w:rsidP="00640ABC">
      <w:pPr>
        <w:spacing w:after="0" w:line="240" w:lineRule="auto"/>
      </w:pPr>
      <w:r>
        <w:separator/>
      </w:r>
    </w:p>
  </w:footnote>
  <w:footnote w:type="continuationSeparator" w:id="0">
    <w:p w14:paraId="7D9D7751" w14:textId="77777777" w:rsidR="000F699E" w:rsidRDefault="000F699E" w:rsidP="0064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8AC1" w14:textId="536BCA95" w:rsidR="00640ABC" w:rsidRDefault="00EF01EA">
    <w:pPr>
      <w:pStyle w:val="Sidhuvud"/>
    </w:pPr>
    <w:r>
      <w:tab/>
    </w:r>
    <w:r>
      <w:tab/>
    </w:r>
  </w:p>
  <w:p w14:paraId="65920758" w14:textId="77777777" w:rsidR="006838C5" w:rsidRDefault="006838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5E66"/>
    <w:multiLevelType w:val="hybridMultilevel"/>
    <w:tmpl w:val="CC8CA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97CCD"/>
    <w:multiLevelType w:val="hybridMultilevel"/>
    <w:tmpl w:val="1804CBE8"/>
    <w:lvl w:ilvl="0" w:tplc="70B42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834396">
    <w:abstractNumId w:val="1"/>
  </w:num>
  <w:num w:numId="2" w16cid:durableId="192718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26"/>
    <w:rsid w:val="000273D3"/>
    <w:rsid w:val="000B0631"/>
    <w:rsid w:val="000F699E"/>
    <w:rsid w:val="00126726"/>
    <w:rsid w:val="001D4330"/>
    <w:rsid w:val="002518AA"/>
    <w:rsid w:val="00351E05"/>
    <w:rsid w:val="003D53A5"/>
    <w:rsid w:val="003E4503"/>
    <w:rsid w:val="003F4DE6"/>
    <w:rsid w:val="004170B4"/>
    <w:rsid w:val="004A045F"/>
    <w:rsid w:val="005600AF"/>
    <w:rsid w:val="00640ABC"/>
    <w:rsid w:val="00682A41"/>
    <w:rsid w:val="006838C5"/>
    <w:rsid w:val="006855F5"/>
    <w:rsid w:val="00752571"/>
    <w:rsid w:val="007A3D01"/>
    <w:rsid w:val="007D6850"/>
    <w:rsid w:val="007E181A"/>
    <w:rsid w:val="008444D2"/>
    <w:rsid w:val="00853466"/>
    <w:rsid w:val="00870A86"/>
    <w:rsid w:val="0089027B"/>
    <w:rsid w:val="00A4534C"/>
    <w:rsid w:val="00A901D0"/>
    <w:rsid w:val="00B0242F"/>
    <w:rsid w:val="00B31D7B"/>
    <w:rsid w:val="00BA5A1B"/>
    <w:rsid w:val="00BB3A49"/>
    <w:rsid w:val="00D472B9"/>
    <w:rsid w:val="00D56BC5"/>
    <w:rsid w:val="00DB2F9C"/>
    <w:rsid w:val="00EC3D74"/>
    <w:rsid w:val="00EF01EA"/>
    <w:rsid w:val="00F1541F"/>
    <w:rsid w:val="00F249CC"/>
    <w:rsid w:val="00F45A5B"/>
    <w:rsid w:val="00F702F1"/>
    <w:rsid w:val="00FA24FE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1EF8EA"/>
  <w15:chartTrackingRefBased/>
  <w15:docId w15:val="{52ED6803-74AC-43CB-9B4A-8CF2A77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2672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2672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4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0ABC"/>
  </w:style>
  <w:style w:type="paragraph" w:styleId="Sidfot">
    <w:name w:val="footer"/>
    <w:basedOn w:val="Normal"/>
    <w:link w:val="SidfotChar"/>
    <w:uiPriority w:val="99"/>
    <w:unhideWhenUsed/>
    <w:rsid w:val="0064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0ABC"/>
  </w:style>
  <w:style w:type="character" w:styleId="Hyperlnk">
    <w:name w:val="Hyperlink"/>
    <w:basedOn w:val="Standardstycketeckensnitt"/>
    <w:uiPriority w:val="99"/>
    <w:unhideWhenUsed/>
    <w:rsid w:val="0089027B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8902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Tabell-sidrubrik">
    <w:name w:val="Tabell-sidrubrik"/>
    <w:basedOn w:val="Normal"/>
    <w:rsid w:val="003D53A5"/>
    <w:pPr>
      <w:spacing w:before="120" w:after="120" w:line="240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customStyle="1" w:styleId="Tabelltext">
    <w:name w:val="Tabelltext"/>
    <w:basedOn w:val="Slutnotstext"/>
    <w:rsid w:val="003D53A5"/>
    <w:pPr>
      <w:spacing w:before="60" w:after="60"/>
    </w:pPr>
    <w:rPr>
      <w:rFonts w:ascii="Book Antiqua" w:eastAsia="Times New Roman" w:hAnsi="Book Antiqua" w:cs="Times New Roman"/>
      <w:sz w:val="24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53A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53A5"/>
    <w:rPr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A2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mon.com/se/linkop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163F-AE3C-407F-922F-9FCD8F74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Dahlén</dc:creator>
  <cp:keywords/>
  <dc:description/>
  <cp:lastModifiedBy>Anita Rosenquist</cp:lastModifiedBy>
  <cp:revision>2</cp:revision>
  <cp:lastPrinted>2020-05-08T11:50:00Z</cp:lastPrinted>
  <dcterms:created xsi:type="dcterms:W3CDTF">2024-02-14T20:29:00Z</dcterms:created>
  <dcterms:modified xsi:type="dcterms:W3CDTF">2024-02-14T20:29:00Z</dcterms:modified>
</cp:coreProperties>
</file>